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93C" w:rsidRPr="00CE6D92" w:rsidRDefault="002F693C" w:rsidP="00CE6D92">
      <w:pPr>
        <w:pStyle w:val="CM6"/>
        <w:spacing w:after="220" w:line="276" w:lineRule="auto"/>
        <w:jc w:val="center"/>
        <w:rPr>
          <w:rFonts w:ascii="Arial" w:hAnsi="Arial" w:cs="Arial"/>
          <w:b/>
          <w:bCs/>
          <w:color w:val="000000"/>
          <w:shd w:val="clear" w:color="auto" w:fill="FFFFFF"/>
        </w:rPr>
      </w:pPr>
      <w:r w:rsidRPr="00CE6D92">
        <w:rPr>
          <w:rFonts w:ascii="Arial" w:hAnsi="Arial" w:cs="Arial"/>
          <w:b/>
          <w:bCs/>
          <w:color w:val="000000"/>
          <w:shd w:val="clear" w:color="auto" w:fill="FFFFFF"/>
        </w:rPr>
        <w:t xml:space="preserve">PROYECTO DE LEY No. </w:t>
      </w:r>
      <w:r w:rsidR="002157C6">
        <w:rPr>
          <w:rFonts w:ascii="Arial" w:hAnsi="Arial" w:cs="Arial"/>
          <w:b/>
          <w:bCs/>
          <w:color w:val="000000"/>
          <w:shd w:val="clear" w:color="auto" w:fill="FFFFFF"/>
        </w:rPr>
        <w:t>063</w:t>
      </w:r>
      <w:r w:rsidRPr="00CE6D92">
        <w:rPr>
          <w:rFonts w:ascii="Arial" w:hAnsi="Arial" w:cs="Arial"/>
          <w:b/>
          <w:bCs/>
          <w:color w:val="000000"/>
          <w:shd w:val="clear" w:color="auto" w:fill="FFFFFF"/>
        </w:rPr>
        <w:t xml:space="preserve"> DE 2017</w:t>
      </w:r>
    </w:p>
    <w:p w:rsidR="002F693C" w:rsidRPr="00CE6D92" w:rsidRDefault="002F693C" w:rsidP="00CE6D92">
      <w:pPr>
        <w:jc w:val="center"/>
        <w:rPr>
          <w:rFonts w:ascii="Arial" w:hAnsi="Arial" w:cs="Arial"/>
          <w:sz w:val="24"/>
          <w:szCs w:val="24"/>
        </w:rPr>
      </w:pPr>
      <w:r w:rsidRPr="00CE6D92">
        <w:rPr>
          <w:rFonts w:ascii="Arial" w:hAnsi="Arial" w:cs="Arial"/>
          <w:sz w:val="24"/>
          <w:szCs w:val="24"/>
        </w:rPr>
        <w:t xml:space="preserve">“POR MEDIO DE LA CUAL SE ESTABLECEN LOS DERECHOS DE LA MUJER EN </w:t>
      </w:r>
      <w:r w:rsidR="00A90129" w:rsidRPr="00CE6D92">
        <w:rPr>
          <w:rFonts w:ascii="Arial" w:hAnsi="Arial" w:cs="Arial"/>
          <w:sz w:val="24"/>
          <w:szCs w:val="24"/>
        </w:rPr>
        <w:t xml:space="preserve">TRABAJO DE </w:t>
      </w:r>
      <w:r w:rsidRPr="00CE6D92">
        <w:rPr>
          <w:rFonts w:ascii="Arial" w:hAnsi="Arial" w:cs="Arial"/>
          <w:sz w:val="24"/>
          <w:szCs w:val="24"/>
        </w:rPr>
        <w:t>PARTO</w:t>
      </w:r>
      <w:r w:rsidR="00A90129" w:rsidRPr="00CE6D92">
        <w:rPr>
          <w:rFonts w:ascii="Arial" w:hAnsi="Arial" w:cs="Arial"/>
          <w:sz w:val="24"/>
          <w:szCs w:val="24"/>
        </w:rPr>
        <w:t>, PARTO Y POSTPARTO</w:t>
      </w:r>
      <w:r w:rsidRPr="00CE6D92">
        <w:rPr>
          <w:rFonts w:ascii="Arial" w:hAnsi="Arial" w:cs="Arial"/>
          <w:sz w:val="24"/>
          <w:szCs w:val="24"/>
        </w:rPr>
        <w:t xml:space="preserve"> Y SE DICTAN OTRAS DISPOSICIONES”</w:t>
      </w:r>
      <w:r w:rsidR="00A90129" w:rsidRPr="00CE6D92">
        <w:rPr>
          <w:rFonts w:ascii="Arial" w:hAnsi="Arial" w:cs="Arial"/>
          <w:sz w:val="24"/>
          <w:szCs w:val="24"/>
        </w:rPr>
        <w:t xml:space="preserve"> </w:t>
      </w:r>
      <w:r w:rsidR="007E0A0A" w:rsidRPr="00CE6D92">
        <w:rPr>
          <w:rFonts w:ascii="Arial" w:hAnsi="Arial" w:cs="Arial"/>
          <w:sz w:val="24"/>
          <w:szCs w:val="24"/>
        </w:rPr>
        <w:t>O ¨</w:t>
      </w:r>
      <w:bookmarkStart w:id="0" w:name="_GoBack"/>
      <w:r w:rsidR="007E0A0A" w:rsidRPr="00CE6D92">
        <w:rPr>
          <w:rFonts w:ascii="Arial" w:hAnsi="Arial" w:cs="Arial"/>
          <w:sz w:val="24"/>
          <w:szCs w:val="24"/>
        </w:rPr>
        <w:t xml:space="preserve">LEY DE </w:t>
      </w:r>
      <w:r w:rsidR="00A90129" w:rsidRPr="00CE6D92">
        <w:rPr>
          <w:rFonts w:ascii="Arial" w:hAnsi="Arial" w:cs="Arial"/>
          <w:sz w:val="24"/>
          <w:szCs w:val="24"/>
        </w:rPr>
        <w:t>PARTO HUMANIZADO</w:t>
      </w:r>
      <w:bookmarkEnd w:id="0"/>
      <w:r w:rsidR="007E0A0A" w:rsidRPr="00CE6D92">
        <w:rPr>
          <w:rFonts w:ascii="Arial" w:hAnsi="Arial" w:cs="Arial"/>
          <w:sz w:val="24"/>
          <w:szCs w:val="24"/>
        </w:rPr>
        <w:t>¨</w:t>
      </w:r>
    </w:p>
    <w:p w:rsidR="00094E63" w:rsidRPr="008547F3" w:rsidRDefault="00094E63" w:rsidP="00094E63">
      <w:pPr>
        <w:adjustRightInd w:val="0"/>
        <w:spacing w:before="57" w:after="45" w:line="288" w:lineRule="auto"/>
        <w:ind w:firstLine="283"/>
        <w:jc w:val="center"/>
        <w:textAlignment w:val="center"/>
        <w:rPr>
          <w:rFonts w:ascii="Arial" w:hAnsi="Arial" w:cs="Arial"/>
          <w:color w:val="000000"/>
          <w:lang w:val="es-ES_tradnl"/>
        </w:rPr>
      </w:pPr>
      <w:r w:rsidRPr="008547F3">
        <w:rPr>
          <w:rFonts w:ascii="Arial" w:hAnsi="Arial" w:cs="Arial"/>
          <w:color w:val="000000"/>
          <w:lang w:val="es-ES_tradnl"/>
        </w:rPr>
        <w:t>El Congreso de la República de Colombia</w:t>
      </w:r>
    </w:p>
    <w:p w:rsidR="00B703F4" w:rsidRPr="00094E63" w:rsidRDefault="00094E63" w:rsidP="00094E63">
      <w:pPr>
        <w:adjustRightInd w:val="0"/>
        <w:spacing w:before="57" w:after="45" w:line="288" w:lineRule="auto"/>
        <w:ind w:firstLine="283"/>
        <w:jc w:val="center"/>
        <w:textAlignment w:val="center"/>
        <w:rPr>
          <w:rFonts w:ascii="Arial" w:hAnsi="Arial" w:cs="Arial"/>
          <w:color w:val="000000"/>
          <w:lang w:val="es-ES_tradnl"/>
        </w:rPr>
      </w:pPr>
      <w:r w:rsidRPr="008547F3">
        <w:rPr>
          <w:rFonts w:ascii="Arial" w:hAnsi="Arial" w:cs="Arial"/>
          <w:color w:val="000000"/>
          <w:lang w:val="es-ES_tradnl"/>
        </w:rPr>
        <w:t>DECRETA:</w:t>
      </w:r>
    </w:p>
    <w:p w:rsidR="0041618C" w:rsidRPr="00CE6D92" w:rsidRDefault="0041618C" w:rsidP="00CE6D92">
      <w:pPr>
        <w:adjustRightInd w:val="0"/>
        <w:spacing w:before="57" w:after="45"/>
        <w:jc w:val="both"/>
        <w:textAlignment w:val="center"/>
        <w:rPr>
          <w:rFonts w:ascii="Arial" w:eastAsia="Times New Roman" w:hAnsi="Arial" w:cs="Arial"/>
          <w:color w:val="333333"/>
          <w:sz w:val="24"/>
          <w:szCs w:val="24"/>
          <w:lang w:val="es-ES" w:eastAsia="es-CO"/>
        </w:rPr>
      </w:pPr>
      <w:r w:rsidRPr="00CE6D92">
        <w:rPr>
          <w:rFonts w:ascii="Arial" w:hAnsi="Arial" w:cs="Arial"/>
          <w:b/>
          <w:sz w:val="24"/>
          <w:szCs w:val="24"/>
          <w:lang w:val="es-ES_tradnl"/>
        </w:rPr>
        <w:t xml:space="preserve">Artículo 1°. </w:t>
      </w:r>
      <w:r w:rsidRPr="00CE6D92">
        <w:rPr>
          <w:rFonts w:ascii="Arial" w:hAnsi="Arial" w:cs="Arial"/>
          <w:b/>
          <w:iCs/>
          <w:sz w:val="24"/>
          <w:szCs w:val="24"/>
          <w:lang w:val="es-ES_tradnl"/>
        </w:rPr>
        <w:t>Objeto de la ley:</w:t>
      </w:r>
      <w:r w:rsidRPr="00CE6D92">
        <w:rPr>
          <w:rFonts w:ascii="Arial" w:hAnsi="Arial" w:cs="Arial"/>
          <w:iCs/>
          <w:sz w:val="24"/>
          <w:szCs w:val="24"/>
          <w:lang w:val="es-ES_tradnl"/>
        </w:rPr>
        <w:t xml:space="preserve"> La presente ley tiene por objeto garantizar </w:t>
      </w:r>
      <w:r w:rsidR="00AF43A3" w:rsidRPr="00CE6D92">
        <w:rPr>
          <w:rFonts w:ascii="Arial" w:eastAsia="Times New Roman" w:hAnsi="Arial" w:cs="Arial"/>
          <w:color w:val="333333"/>
          <w:sz w:val="24"/>
          <w:szCs w:val="24"/>
          <w:lang w:val="es-ES" w:eastAsia="es-CO"/>
        </w:rPr>
        <w:t>los derechos de madres</w:t>
      </w:r>
      <w:r w:rsidRPr="00CE6D92">
        <w:rPr>
          <w:rFonts w:ascii="Arial" w:eastAsia="Times New Roman" w:hAnsi="Arial" w:cs="Arial"/>
          <w:color w:val="333333"/>
          <w:sz w:val="24"/>
          <w:szCs w:val="24"/>
          <w:lang w:val="es-ES" w:eastAsia="es-CO"/>
        </w:rPr>
        <w:t>: a vivir el trabajo de parto, parto y posparto con libertad de decisión, consciencia y respeto, así como los derechos de los recién nacidos</w:t>
      </w:r>
      <w:r w:rsidR="00B134DC" w:rsidRPr="00CE6D92">
        <w:rPr>
          <w:rFonts w:ascii="Arial" w:eastAsia="Times New Roman" w:hAnsi="Arial" w:cs="Arial"/>
          <w:color w:val="333333"/>
          <w:sz w:val="24"/>
          <w:szCs w:val="24"/>
          <w:lang w:val="es-ES" w:eastAsia="es-CO"/>
        </w:rPr>
        <w:t xml:space="preserve">. </w:t>
      </w:r>
    </w:p>
    <w:p w:rsidR="00B134DC" w:rsidRPr="00CE6D92" w:rsidRDefault="00B134DC" w:rsidP="00CE6D92">
      <w:pPr>
        <w:adjustRightInd w:val="0"/>
        <w:spacing w:before="57" w:after="45"/>
        <w:jc w:val="both"/>
        <w:textAlignment w:val="center"/>
        <w:rPr>
          <w:rFonts w:ascii="Arial" w:eastAsia="Times New Roman" w:hAnsi="Arial" w:cs="Arial"/>
          <w:color w:val="333333"/>
          <w:sz w:val="24"/>
          <w:szCs w:val="24"/>
          <w:lang w:val="es-ES" w:eastAsia="es-CO"/>
        </w:rPr>
      </w:pPr>
    </w:p>
    <w:p w:rsidR="0041618C" w:rsidRPr="00CE6D92" w:rsidRDefault="0041618C" w:rsidP="00CE6D92">
      <w:pPr>
        <w:jc w:val="both"/>
        <w:rPr>
          <w:rFonts w:ascii="Arial" w:hAnsi="Arial" w:cs="Arial"/>
          <w:color w:val="000000"/>
          <w:sz w:val="24"/>
          <w:szCs w:val="24"/>
          <w:lang w:val="es-ES_tradnl"/>
        </w:rPr>
      </w:pPr>
      <w:r w:rsidRPr="00CE6D92">
        <w:rPr>
          <w:rFonts w:ascii="Arial" w:eastAsia="Times New Roman" w:hAnsi="Arial" w:cs="Arial"/>
          <w:b/>
          <w:color w:val="333333"/>
          <w:sz w:val="24"/>
          <w:szCs w:val="24"/>
          <w:lang w:val="es-ES" w:eastAsia="es-CO"/>
        </w:rPr>
        <w:t>Artículo 2º: Ámbito de aplicación</w:t>
      </w:r>
      <w:r w:rsidRPr="00CE6D92">
        <w:rPr>
          <w:rFonts w:ascii="Arial" w:eastAsia="Times New Roman" w:hAnsi="Arial" w:cs="Arial"/>
          <w:color w:val="333333"/>
          <w:sz w:val="24"/>
          <w:szCs w:val="24"/>
          <w:lang w:val="es-ES" w:eastAsia="es-CO"/>
        </w:rPr>
        <w:t>: La presente ley regirá para todo el Sistema General de Seguridad Social en salud-SGSSS</w:t>
      </w:r>
      <w:r w:rsidRPr="00CE6D92">
        <w:rPr>
          <w:rFonts w:ascii="Arial" w:hAnsi="Arial" w:cs="Arial"/>
          <w:color w:val="000000"/>
          <w:sz w:val="24"/>
          <w:szCs w:val="24"/>
          <w:lang w:val="es-ES_tradnl"/>
        </w:rPr>
        <w:t>, a las Empresas Promotoras de Salud (EPS), a las Instituciones Prestadoras de Servicios (IPS), a las Empresas Sociales del Estado del nivel central o descentralizado, a los hospitales públicos o privados y a las entidades responsables de la prestación del servicio de seguridad social en salud de los regímenes especiales, tanto a los afiliados del régimen contributivo como subsidiado.</w:t>
      </w:r>
    </w:p>
    <w:p w:rsidR="002F693C" w:rsidRPr="00CE6D92" w:rsidRDefault="0041618C" w:rsidP="00CE6D92">
      <w:pPr>
        <w:jc w:val="both"/>
        <w:rPr>
          <w:rFonts w:ascii="Arial" w:hAnsi="Arial" w:cs="Arial"/>
          <w:sz w:val="24"/>
          <w:szCs w:val="24"/>
        </w:rPr>
      </w:pPr>
      <w:r w:rsidRPr="00CE6D92">
        <w:rPr>
          <w:rFonts w:ascii="Arial" w:hAnsi="Arial" w:cs="Arial"/>
          <w:b/>
          <w:sz w:val="24"/>
          <w:szCs w:val="24"/>
        </w:rPr>
        <w:t>Artículo 3</w:t>
      </w:r>
      <w:r w:rsidR="002F693C" w:rsidRPr="00CE6D92">
        <w:rPr>
          <w:rFonts w:ascii="Arial" w:hAnsi="Arial" w:cs="Arial"/>
          <w:b/>
          <w:sz w:val="24"/>
          <w:szCs w:val="24"/>
        </w:rPr>
        <w:t>º</w:t>
      </w:r>
      <w:r w:rsidR="002F693C" w:rsidRPr="00CE6D92">
        <w:rPr>
          <w:rFonts w:ascii="Arial" w:hAnsi="Arial" w:cs="Arial"/>
          <w:sz w:val="24"/>
          <w:szCs w:val="24"/>
        </w:rPr>
        <w:t xml:space="preserve">.- Toda mujer, en relación con el embarazo, el trabajo de parto, el parto y el postparto, tiene los siguientes derechos: </w:t>
      </w:r>
    </w:p>
    <w:p w:rsidR="0041618C" w:rsidRPr="00CE6D92" w:rsidRDefault="0041618C" w:rsidP="00CE6D92">
      <w:pPr>
        <w:pStyle w:val="Prrafodelista"/>
        <w:numPr>
          <w:ilvl w:val="0"/>
          <w:numId w:val="14"/>
        </w:numPr>
        <w:spacing w:before="28" w:after="28" w:line="276" w:lineRule="auto"/>
        <w:jc w:val="both"/>
        <w:textAlignment w:val="center"/>
        <w:rPr>
          <w:rFonts w:ascii="Arial" w:hAnsi="Arial" w:cs="Arial"/>
          <w:color w:val="000000"/>
          <w:lang w:val="es-ES_tradnl"/>
        </w:rPr>
      </w:pPr>
      <w:r w:rsidRPr="00CE6D92">
        <w:rPr>
          <w:rFonts w:ascii="Arial" w:hAnsi="Arial" w:cs="Arial"/>
          <w:color w:val="000000"/>
          <w:lang w:val="es-ES_tradnl"/>
        </w:rPr>
        <w:t xml:space="preserve">A ser informada sobre las diversas alternativas médicas de atención del parto, el riesgo materno y perinatal derivado del embarazo y las posibles complicaciones durante el proceso del parto, de cualquier tipo de procedimiento, pronóstico y atención del recién nacido; con el fin de que pueda optar libremente cuando existen diferentes alternativas. </w:t>
      </w:r>
    </w:p>
    <w:p w:rsidR="0041618C" w:rsidRPr="00CE6D92" w:rsidRDefault="0041618C" w:rsidP="00CE6D92">
      <w:pPr>
        <w:pStyle w:val="Prrafodelista"/>
        <w:numPr>
          <w:ilvl w:val="0"/>
          <w:numId w:val="14"/>
        </w:numPr>
        <w:spacing w:before="28" w:after="28" w:line="276" w:lineRule="auto"/>
        <w:jc w:val="both"/>
        <w:textAlignment w:val="center"/>
        <w:rPr>
          <w:rFonts w:ascii="Arial" w:hAnsi="Arial" w:cs="Arial"/>
        </w:rPr>
      </w:pPr>
      <w:r w:rsidRPr="00CE6D92">
        <w:rPr>
          <w:rFonts w:ascii="Arial" w:hAnsi="Arial" w:cs="Arial"/>
          <w:color w:val="000000"/>
          <w:lang w:val="es-ES_tradnl"/>
        </w:rPr>
        <w:t xml:space="preserve">A ser tratada con respeto, de manera individual y protegiendo su derecho a la intimidad y confidencialidad. </w:t>
      </w:r>
    </w:p>
    <w:p w:rsidR="00DF34C7" w:rsidRPr="00CE6D92" w:rsidRDefault="0041618C" w:rsidP="00CE6D92">
      <w:pPr>
        <w:pStyle w:val="Prrafodelista"/>
        <w:numPr>
          <w:ilvl w:val="0"/>
          <w:numId w:val="14"/>
        </w:numPr>
        <w:spacing w:line="276" w:lineRule="auto"/>
        <w:jc w:val="both"/>
        <w:rPr>
          <w:rFonts w:ascii="Arial" w:hAnsi="Arial" w:cs="Arial"/>
        </w:rPr>
      </w:pPr>
      <w:r w:rsidRPr="00CE6D92">
        <w:rPr>
          <w:rFonts w:ascii="Arial" w:hAnsi="Arial" w:cs="Arial"/>
        </w:rPr>
        <w:t xml:space="preserve">A ser considerada, en su situación respecto del proceso de nacimiento, como persona sana, de modo que se facilite su participación como protagonista de su propio parto. </w:t>
      </w:r>
    </w:p>
    <w:p w:rsidR="00DF34C7" w:rsidRPr="00CE6D92" w:rsidRDefault="0041618C" w:rsidP="00CE6D92">
      <w:pPr>
        <w:pStyle w:val="Prrafodelista"/>
        <w:numPr>
          <w:ilvl w:val="0"/>
          <w:numId w:val="14"/>
        </w:numPr>
        <w:spacing w:line="276" w:lineRule="auto"/>
        <w:jc w:val="both"/>
        <w:rPr>
          <w:rFonts w:ascii="Arial" w:hAnsi="Arial" w:cs="Arial"/>
        </w:rPr>
      </w:pPr>
      <w:r w:rsidRPr="00CE6D92">
        <w:rPr>
          <w:rFonts w:ascii="Arial" w:hAnsi="Arial" w:cs="Arial"/>
          <w:color w:val="000000"/>
          <w:lang w:val="es-ES_tradnl"/>
        </w:rPr>
        <w:t xml:space="preserve">A recibir atención integral, adecuada, oportuna y eficiente, de conformidad con sus </w:t>
      </w:r>
      <w:r w:rsidR="00DF34C7" w:rsidRPr="00CE6D92">
        <w:rPr>
          <w:rFonts w:ascii="Arial" w:hAnsi="Arial" w:cs="Arial"/>
          <w:color w:val="000000"/>
          <w:lang w:val="es-ES_tradnl"/>
        </w:rPr>
        <w:t>costumbres, valores y creencias</w:t>
      </w:r>
    </w:p>
    <w:p w:rsidR="00DF34C7" w:rsidRPr="00CE6D92" w:rsidRDefault="0041618C" w:rsidP="00CE6D92">
      <w:pPr>
        <w:pStyle w:val="Prrafodelista"/>
        <w:numPr>
          <w:ilvl w:val="0"/>
          <w:numId w:val="14"/>
        </w:numPr>
        <w:spacing w:line="276" w:lineRule="auto"/>
        <w:jc w:val="both"/>
        <w:rPr>
          <w:rFonts w:ascii="Arial" w:hAnsi="Arial" w:cs="Arial"/>
        </w:rPr>
      </w:pPr>
      <w:r w:rsidRPr="00CE6D92">
        <w:rPr>
          <w:rFonts w:ascii="Arial" w:hAnsi="Arial" w:cs="Arial"/>
          <w:color w:val="000000"/>
          <w:lang w:val="es-ES_tradnl"/>
        </w:rPr>
        <w:t xml:space="preserve">A recibir asistencia psicosocial cuando </w:t>
      </w:r>
      <w:r w:rsidR="00DF34C7" w:rsidRPr="00CE6D92">
        <w:rPr>
          <w:rFonts w:ascii="Arial" w:hAnsi="Arial" w:cs="Arial"/>
          <w:color w:val="000000"/>
          <w:lang w:val="es-ES_tradnl"/>
        </w:rPr>
        <w:t xml:space="preserve">así lo requiera </w:t>
      </w:r>
    </w:p>
    <w:p w:rsidR="00AF789C" w:rsidRPr="00CE6D92" w:rsidRDefault="00DF34C7" w:rsidP="00CE6D92">
      <w:pPr>
        <w:pStyle w:val="Prrafodelista"/>
        <w:numPr>
          <w:ilvl w:val="0"/>
          <w:numId w:val="14"/>
        </w:numPr>
        <w:spacing w:line="276" w:lineRule="auto"/>
        <w:jc w:val="both"/>
        <w:rPr>
          <w:rFonts w:ascii="Arial" w:hAnsi="Arial" w:cs="Arial"/>
        </w:rPr>
      </w:pPr>
      <w:r w:rsidRPr="00CE6D92">
        <w:rPr>
          <w:rFonts w:ascii="Arial" w:hAnsi="Arial" w:cs="Arial"/>
        </w:rPr>
        <w:lastRenderedPageBreak/>
        <w:t xml:space="preserve">A ser informada sobre la evolución de su parto, el estado de su hijo o hija y, en general, a que se le haga partícipe de las diferentes actuaciones de los profesionales. </w:t>
      </w:r>
    </w:p>
    <w:p w:rsidR="00DF34C7" w:rsidRPr="00CE6D92" w:rsidRDefault="00F8466B" w:rsidP="00CE6D92">
      <w:pPr>
        <w:pStyle w:val="Prrafodelista"/>
        <w:numPr>
          <w:ilvl w:val="0"/>
          <w:numId w:val="14"/>
        </w:numPr>
        <w:spacing w:line="276" w:lineRule="auto"/>
        <w:jc w:val="both"/>
        <w:rPr>
          <w:rFonts w:ascii="Arial" w:hAnsi="Arial" w:cs="Arial"/>
        </w:rPr>
      </w:pPr>
      <w:r>
        <w:rPr>
          <w:rFonts w:ascii="Arial" w:hAnsi="Arial" w:cs="Arial"/>
        </w:rPr>
        <w:t>A estar acompañada, por un familiar o una</w:t>
      </w:r>
      <w:r w:rsidR="00DF34C7" w:rsidRPr="00CE6D92">
        <w:rPr>
          <w:rFonts w:ascii="Arial" w:hAnsi="Arial" w:cs="Arial"/>
        </w:rPr>
        <w:t xml:space="preserve"> persona de su confianza y elección durante el trabajo de parto, parto y postparto.</w:t>
      </w:r>
      <w:r w:rsidR="00AF789C" w:rsidRPr="00CE6D92">
        <w:rPr>
          <w:rFonts w:ascii="Arial" w:hAnsi="Arial" w:cs="Arial"/>
        </w:rPr>
        <w:t xml:space="preserve"> Bajo ninguna circunstancia se podrá cobrar para hacer uso de este derecho.  </w:t>
      </w:r>
    </w:p>
    <w:p w:rsidR="00DF34C7" w:rsidRPr="00CE6D92" w:rsidRDefault="00DF34C7" w:rsidP="00CE6D92">
      <w:pPr>
        <w:pStyle w:val="Prrafodelista"/>
        <w:numPr>
          <w:ilvl w:val="0"/>
          <w:numId w:val="14"/>
        </w:numPr>
        <w:spacing w:line="276" w:lineRule="auto"/>
        <w:jc w:val="both"/>
        <w:rPr>
          <w:rFonts w:ascii="Arial" w:hAnsi="Arial" w:cs="Arial"/>
        </w:rPr>
      </w:pPr>
      <w:r w:rsidRPr="00CE6D92">
        <w:rPr>
          <w:rFonts w:ascii="Arial" w:hAnsi="Arial" w:cs="Arial"/>
        </w:rPr>
        <w:t>A tener a su lado a su hijo o hija durante la permanencia en el establecimiento sanitario, siempre que el recién nacido no requiera de cuidados especiales.</w:t>
      </w:r>
    </w:p>
    <w:p w:rsidR="00DF34C7" w:rsidRPr="00CE6D92" w:rsidRDefault="00DF34C7" w:rsidP="00CE6D92">
      <w:pPr>
        <w:pStyle w:val="Prrafodelista"/>
        <w:numPr>
          <w:ilvl w:val="0"/>
          <w:numId w:val="14"/>
        </w:numPr>
        <w:spacing w:line="276" w:lineRule="auto"/>
        <w:jc w:val="both"/>
        <w:rPr>
          <w:rFonts w:ascii="Arial" w:hAnsi="Arial" w:cs="Arial"/>
        </w:rPr>
      </w:pPr>
      <w:r w:rsidRPr="00CE6D92">
        <w:rPr>
          <w:rFonts w:ascii="Arial" w:hAnsi="Arial" w:cs="Arial"/>
        </w:rPr>
        <w:t xml:space="preserve"> A ser informada, desde el embarazo, sobre los beneficios de la lactancia materna y recibir apoyo para amamantar. </w:t>
      </w:r>
    </w:p>
    <w:p w:rsidR="00DF34C7" w:rsidRPr="00CE6D92" w:rsidRDefault="00DF34C7" w:rsidP="00CE6D92">
      <w:pPr>
        <w:pStyle w:val="Prrafodelista"/>
        <w:numPr>
          <w:ilvl w:val="0"/>
          <w:numId w:val="14"/>
        </w:numPr>
        <w:spacing w:line="276" w:lineRule="auto"/>
        <w:jc w:val="both"/>
        <w:rPr>
          <w:rFonts w:ascii="Arial" w:hAnsi="Arial" w:cs="Arial"/>
        </w:rPr>
      </w:pPr>
      <w:r w:rsidRPr="00CE6D92">
        <w:rPr>
          <w:rFonts w:ascii="Arial" w:hAnsi="Arial" w:cs="Arial"/>
        </w:rPr>
        <w:t xml:space="preserve">A recibir asesoramiento e información sobre los cuidados de sí misma y del niño o niña. </w:t>
      </w:r>
    </w:p>
    <w:p w:rsidR="00566359" w:rsidRPr="00CE6D92" w:rsidRDefault="00566359" w:rsidP="00CE6D92">
      <w:pPr>
        <w:pStyle w:val="Prrafodelista"/>
        <w:numPr>
          <w:ilvl w:val="0"/>
          <w:numId w:val="14"/>
        </w:numPr>
        <w:spacing w:before="28" w:after="28" w:line="276" w:lineRule="auto"/>
        <w:jc w:val="both"/>
        <w:textAlignment w:val="center"/>
        <w:rPr>
          <w:rFonts w:ascii="Arial" w:hAnsi="Arial" w:cs="Arial"/>
        </w:rPr>
      </w:pPr>
      <w:r w:rsidRPr="00CE6D92">
        <w:rPr>
          <w:rFonts w:ascii="Arial" w:hAnsi="Arial" w:cs="Arial"/>
          <w:color w:val="000000"/>
          <w:lang w:val="es-ES_tradnl"/>
        </w:rPr>
        <w:t xml:space="preserve">A recibir información después del embarazo sobre los diferentes métodos de planificación familiar que estén acordes a su condición clínica </w:t>
      </w:r>
    </w:p>
    <w:p w:rsidR="00566359" w:rsidRPr="00CE6D92" w:rsidRDefault="00566359" w:rsidP="00CE6D92">
      <w:pPr>
        <w:pStyle w:val="Prrafodelista"/>
        <w:numPr>
          <w:ilvl w:val="0"/>
          <w:numId w:val="14"/>
        </w:numPr>
        <w:spacing w:before="28" w:after="28" w:line="276" w:lineRule="auto"/>
        <w:jc w:val="both"/>
        <w:textAlignment w:val="center"/>
        <w:rPr>
          <w:rFonts w:ascii="Arial" w:hAnsi="Arial" w:cs="Arial"/>
        </w:rPr>
      </w:pPr>
      <w:r w:rsidRPr="00CE6D92">
        <w:rPr>
          <w:rFonts w:ascii="Arial" w:hAnsi="Arial" w:cs="Arial"/>
          <w:color w:val="000000"/>
          <w:lang w:val="es-ES_tradnl"/>
        </w:rPr>
        <w:t>A recibir, según el caso y de acuerdo a las posibilidades de existencia del recurso, analgesia o anestesia obstétrica adecuadamente aplicada por un Médico Especialista Anestesiólogo para buscar una maternidad segura, feliz, no traumática ni para la madre ni para el recién nacido.</w:t>
      </w:r>
    </w:p>
    <w:p w:rsidR="0041618C" w:rsidRPr="00CE6D92" w:rsidRDefault="0041618C" w:rsidP="00CE6D92">
      <w:pPr>
        <w:pStyle w:val="Prrafodelista"/>
        <w:numPr>
          <w:ilvl w:val="0"/>
          <w:numId w:val="14"/>
        </w:numPr>
        <w:spacing w:before="28" w:after="28" w:line="276" w:lineRule="auto"/>
        <w:jc w:val="both"/>
        <w:textAlignment w:val="center"/>
        <w:rPr>
          <w:rFonts w:ascii="Arial" w:hAnsi="Arial" w:cs="Arial"/>
        </w:rPr>
      </w:pPr>
      <w:r w:rsidRPr="00CE6D92">
        <w:rPr>
          <w:rFonts w:ascii="Arial" w:hAnsi="Arial" w:cs="Arial"/>
          <w:color w:val="000000"/>
          <w:lang w:val="es-ES_tradnl"/>
        </w:rPr>
        <w:t xml:space="preserve">A </w:t>
      </w:r>
      <w:r w:rsidR="00566359" w:rsidRPr="00CE6D92">
        <w:rPr>
          <w:rFonts w:ascii="Arial" w:hAnsi="Arial" w:cs="Arial"/>
          <w:color w:val="000000"/>
          <w:lang w:val="es-ES_tradnl"/>
        </w:rPr>
        <w:t xml:space="preserve">que, a partir de la </w:t>
      </w:r>
      <w:r w:rsidRPr="00CE6D92">
        <w:rPr>
          <w:rFonts w:ascii="Arial" w:hAnsi="Arial" w:cs="Arial"/>
          <w:color w:val="000000"/>
          <w:lang w:val="es-ES_tradnl"/>
        </w:rPr>
        <w:t>semana</w:t>
      </w:r>
      <w:r w:rsidR="00566359" w:rsidRPr="00CE6D92">
        <w:rPr>
          <w:rFonts w:ascii="Arial" w:hAnsi="Arial" w:cs="Arial"/>
          <w:color w:val="000000"/>
          <w:lang w:val="es-ES_tradnl"/>
        </w:rPr>
        <w:t xml:space="preserve"> 32</w:t>
      </w:r>
      <w:r w:rsidRPr="00CE6D92">
        <w:rPr>
          <w:rFonts w:ascii="Arial" w:hAnsi="Arial" w:cs="Arial"/>
          <w:color w:val="000000"/>
          <w:lang w:val="es-ES_tradnl"/>
        </w:rPr>
        <w:t xml:space="preserve"> de gestación, los controles prenatales sean realizados en el sitio donde se atenderá el parto, a fin de obtener el reconocimient</w:t>
      </w:r>
      <w:r w:rsidR="00566359" w:rsidRPr="00CE6D92">
        <w:rPr>
          <w:rFonts w:ascii="Arial" w:hAnsi="Arial" w:cs="Arial"/>
          <w:color w:val="000000"/>
          <w:lang w:val="es-ES_tradnl"/>
        </w:rPr>
        <w:t xml:space="preserve">o y adaptación a la institución médica. </w:t>
      </w:r>
    </w:p>
    <w:p w:rsidR="0041618C" w:rsidRPr="00CE6D92" w:rsidRDefault="0041618C" w:rsidP="00CE6D92">
      <w:pPr>
        <w:spacing w:before="28" w:after="28"/>
        <w:jc w:val="both"/>
        <w:textAlignment w:val="center"/>
        <w:rPr>
          <w:rFonts w:ascii="Arial" w:hAnsi="Arial" w:cs="Arial"/>
          <w:sz w:val="24"/>
          <w:szCs w:val="24"/>
        </w:rPr>
      </w:pPr>
    </w:p>
    <w:p w:rsidR="00445CBB" w:rsidRPr="00CE6D92" w:rsidRDefault="00445CBB" w:rsidP="00CE6D92">
      <w:pPr>
        <w:spacing w:before="28" w:after="28"/>
        <w:jc w:val="both"/>
        <w:textAlignment w:val="center"/>
        <w:rPr>
          <w:rFonts w:ascii="Arial" w:hAnsi="Arial" w:cs="Arial"/>
          <w:sz w:val="24"/>
          <w:szCs w:val="24"/>
        </w:rPr>
      </w:pPr>
    </w:p>
    <w:p w:rsidR="002F693C" w:rsidRPr="00CE6D92" w:rsidRDefault="00566359" w:rsidP="00CE6D92">
      <w:pPr>
        <w:jc w:val="both"/>
        <w:rPr>
          <w:rFonts w:ascii="Arial" w:hAnsi="Arial" w:cs="Arial"/>
          <w:sz w:val="24"/>
          <w:szCs w:val="24"/>
        </w:rPr>
      </w:pPr>
      <w:r w:rsidRPr="00CE6D92">
        <w:rPr>
          <w:rFonts w:ascii="Arial" w:hAnsi="Arial" w:cs="Arial"/>
          <w:b/>
          <w:sz w:val="24"/>
          <w:szCs w:val="24"/>
        </w:rPr>
        <w:t>Artículo 4º.-</w:t>
      </w:r>
      <w:r w:rsidRPr="00CE6D92">
        <w:rPr>
          <w:rFonts w:ascii="Arial" w:hAnsi="Arial" w:cs="Arial"/>
          <w:sz w:val="24"/>
          <w:szCs w:val="24"/>
        </w:rPr>
        <w:t xml:space="preserve"> Todo recién nacido (a)</w:t>
      </w:r>
      <w:r w:rsidR="002F693C" w:rsidRPr="00CE6D92">
        <w:rPr>
          <w:rFonts w:ascii="Arial" w:hAnsi="Arial" w:cs="Arial"/>
          <w:sz w:val="24"/>
          <w:szCs w:val="24"/>
        </w:rPr>
        <w:t xml:space="preserve"> tiene derecho: </w:t>
      </w:r>
    </w:p>
    <w:p w:rsidR="002F693C" w:rsidRPr="00CE6D92" w:rsidRDefault="002F693C" w:rsidP="00CE6D92">
      <w:pPr>
        <w:jc w:val="both"/>
        <w:rPr>
          <w:rFonts w:ascii="Arial" w:hAnsi="Arial" w:cs="Arial"/>
          <w:sz w:val="24"/>
          <w:szCs w:val="24"/>
        </w:rPr>
      </w:pPr>
      <w:r w:rsidRPr="00CE6D92">
        <w:rPr>
          <w:rFonts w:ascii="Arial" w:hAnsi="Arial" w:cs="Arial"/>
          <w:sz w:val="24"/>
          <w:szCs w:val="24"/>
        </w:rPr>
        <w:t>a) A</w:t>
      </w:r>
      <w:r w:rsidR="00AF43A3" w:rsidRPr="00CE6D92">
        <w:rPr>
          <w:rFonts w:ascii="Arial" w:hAnsi="Arial" w:cs="Arial"/>
          <w:sz w:val="24"/>
          <w:szCs w:val="24"/>
        </w:rPr>
        <w:t xml:space="preserve"> ser tratado</w:t>
      </w:r>
      <w:r w:rsidRPr="00CE6D92">
        <w:rPr>
          <w:rFonts w:ascii="Arial" w:hAnsi="Arial" w:cs="Arial"/>
          <w:sz w:val="24"/>
          <w:szCs w:val="24"/>
        </w:rPr>
        <w:t xml:space="preserve"> </w:t>
      </w:r>
      <w:r w:rsidR="00571BA1" w:rsidRPr="00CE6D92">
        <w:rPr>
          <w:rFonts w:ascii="Arial" w:hAnsi="Arial" w:cs="Arial"/>
          <w:sz w:val="24"/>
          <w:szCs w:val="24"/>
        </w:rPr>
        <w:t xml:space="preserve">con respeto y dignidad </w:t>
      </w:r>
      <w:r w:rsidRPr="00CE6D92">
        <w:rPr>
          <w:rFonts w:ascii="Arial" w:hAnsi="Arial" w:cs="Arial"/>
          <w:sz w:val="24"/>
          <w:szCs w:val="24"/>
        </w:rPr>
        <w:t xml:space="preserve"> </w:t>
      </w:r>
    </w:p>
    <w:p w:rsidR="002F693C" w:rsidRPr="00CE6D92" w:rsidRDefault="00571BA1" w:rsidP="00CE6D92">
      <w:pPr>
        <w:spacing w:before="28" w:after="28"/>
        <w:jc w:val="both"/>
        <w:textAlignment w:val="center"/>
        <w:rPr>
          <w:rFonts w:ascii="Arial" w:hAnsi="Arial" w:cs="Arial"/>
          <w:color w:val="000000"/>
          <w:sz w:val="24"/>
          <w:szCs w:val="24"/>
          <w:lang w:val="es-ES_tradnl"/>
        </w:rPr>
      </w:pPr>
      <w:r w:rsidRPr="00CE6D92">
        <w:rPr>
          <w:rFonts w:ascii="Arial" w:hAnsi="Arial" w:cs="Arial"/>
          <w:sz w:val="24"/>
          <w:szCs w:val="24"/>
        </w:rPr>
        <w:t xml:space="preserve">b) </w:t>
      </w:r>
      <w:r w:rsidRPr="00CE6D92">
        <w:rPr>
          <w:rFonts w:ascii="Arial" w:hAnsi="Arial" w:cs="Arial"/>
          <w:color w:val="000000"/>
          <w:sz w:val="24"/>
          <w:szCs w:val="24"/>
          <w:lang w:val="es-ES_tradnl"/>
        </w:rPr>
        <w:t>A ser inscrito en el Registro Civil de Nacimiento y afiliado al Sistema de Seguridad Social en Salud.</w:t>
      </w:r>
    </w:p>
    <w:p w:rsidR="00571BA1" w:rsidRPr="00CE6D92" w:rsidRDefault="00571BA1" w:rsidP="00CE6D92">
      <w:pPr>
        <w:spacing w:before="28" w:after="28"/>
        <w:jc w:val="both"/>
        <w:textAlignment w:val="center"/>
        <w:rPr>
          <w:rFonts w:ascii="Arial" w:hAnsi="Arial" w:cs="Arial"/>
          <w:color w:val="000000"/>
          <w:sz w:val="24"/>
          <w:szCs w:val="24"/>
          <w:lang w:val="es-ES_tradnl"/>
        </w:rPr>
      </w:pPr>
    </w:p>
    <w:p w:rsidR="00571BA1" w:rsidRPr="00CE6D92" w:rsidRDefault="002F693C" w:rsidP="00CE6D92">
      <w:pPr>
        <w:jc w:val="both"/>
        <w:rPr>
          <w:rFonts w:ascii="Arial" w:hAnsi="Arial" w:cs="Arial"/>
          <w:sz w:val="24"/>
          <w:szCs w:val="24"/>
        </w:rPr>
      </w:pPr>
      <w:r w:rsidRPr="00CE6D92">
        <w:rPr>
          <w:rFonts w:ascii="Arial" w:hAnsi="Arial" w:cs="Arial"/>
          <w:sz w:val="24"/>
          <w:szCs w:val="24"/>
        </w:rPr>
        <w:t xml:space="preserve">c) </w:t>
      </w:r>
      <w:r w:rsidR="00571BA1" w:rsidRPr="00CE6D92">
        <w:rPr>
          <w:rFonts w:ascii="Arial" w:hAnsi="Arial" w:cs="Arial"/>
          <w:color w:val="000000"/>
          <w:sz w:val="24"/>
          <w:szCs w:val="24"/>
          <w:lang w:val="es-ES_tradnl"/>
        </w:rPr>
        <w:t>A recibir los cuidados y tratamientos necesarios, acordes con su estado de salud y en consideración a la supremacía de sus derechos fundamentales</w:t>
      </w:r>
    </w:p>
    <w:p w:rsidR="00571BA1" w:rsidRPr="00CE6D92" w:rsidRDefault="00571BA1" w:rsidP="00CE6D92">
      <w:pPr>
        <w:jc w:val="both"/>
        <w:rPr>
          <w:rFonts w:ascii="Arial" w:hAnsi="Arial" w:cs="Arial"/>
          <w:sz w:val="24"/>
          <w:szCs w:val="24"/>
        </w:rPr>
      </w:pPr>
      <w:r w:rsidRPr="00CE6D92">
        <w:rPr>
          <w:rFonts w:ascii="Arial" w:hAnsi="Arial" w:cs="Arial"/>
          <w:sz w:val="24"/>
          <w:szCs w:val="24"/>
        </w:rPr>
        <w:t xml:space="preserve">d) A tener a su lado a su madre durante la permanencia en </w:t>
      </w:r>
      <w:r w:rsidR="00AF43A3" w:rsidRPr="00CE6D92">
        <w:rPr>
          <w:rFonts w:ascii="Arial" w:hAnsi="Arial" w:cs="Arial"/>
          <w:sz w:val="24"/>
          <w:szCs w:val="24"/>
        </w:rPr>
        <w:t>la institución médica</w:t>
      </w:r>
      <w:r w:rsidRPr="00CE6D92">
        <w:rPr>
          <w:rFonts w:ascii="Arial" w:hAnsi="Arial" w:cs="Arial"/>
          <w:sz w:val="24"/>
          <w:szCs w:val="24"/>
        </w:rPr>
        <w:t>, siempre que el recién nacido o la madre no requiera de cuidados especiales.</w:t>
      </w:r>
    </w:p>
    <w:p w:rsidR="002F693C" w:rsidRPr="00CE6D92" w:rsidRDefault="002F693C" w:rsidP="00CE6D92">
      <w:pPr>
        <w:jc w:val="both"/>
        <w:rPr>
          <w:rFonts w:ascii="Arial" w:hAnsi="Arial" w:cs="Arial"/>
          <w:sz w:val="24"/>
          <w:szCs w:val="24"/>
        </w:rPr>
      </w:pPr>
      <w:r w:rsidRPr="00CE6D92">
        <w:rPr>
          <w:rFonts w:ascii="Arial" w:hAnsi="Arial" w:cs="Arial"/>
          <w:sz w:val="24"/>
          <w:szCs w:val="24"/>
        </w:rPr>
        <w:t xml:space="preserve">e) A que sus padres reciban adecuado asesoramiento e información sobre los cuidados para su crecimiento y desarrollo, así como de su plan de vacunación. </w:t>
      </w:r>
    </w:p>
    <w:p w:rsidR="002F693C" w:rsidRPr="00CE6D92" w:rsidRDefault="00B120B6" w:rsidP="00CE6D92">
      <w:pPr>
        <w:spacing w:before="28" w:after="28"/>
        <w:jc w:val="both"/>
        <w:textAlignment w:val="center"/>
        <w:rPr>
          <w:rFonts w:ascii="Arial" w:hAnsi="Arial" w:cs="Arial"/>
          <w:color w:val="000000"/>
          <w:sz w:val="24"/>
          <w:szCs w:val="24"/>
          <w:lang w:val="es-ES_tradnl"/>
        </w:rPr>
      </w:pPr>
      <w:r w:rsidRPr="00CE6D92">
        <w:rPr>
          <w:rFonts w:ascii="Arial" w:hAnsi="Arial" w:cs="Arial"/>
          <w:b/>
          <w:sz w:val="24"/>
          <w:szCs w:val="24"/>
        </w:rPr>
        <w:t>Artículo 5º</w:t>
      </w:r>
      <w:r w:rsidR="008036FB" w:rsidRPr="00CE6D92">
        <w:rPr>
          <w:rFonts w:ascii="Arial" w:hAnsi="Arial" w:cs="Arial"/>
          <w:b/>
          <w:sz w:val="24"/>
          <w:szCs w:val="24"/>
        </w:rPr>
        <w:t>.</w:t>
      </w:r>
      <w:r w:rsidR="008036FB" w:rsidRPr="00CE6D92">
        <w:rPr>
          <w:rFonts w:ascii="Arial" w:hAnsi="Arial" w:cs="Arial"/>
          <w:sz w:val="24"/>
          <w:szCs w:val="24"/>
        </w:rPr>
        <w:t xml:space="preserve"> </w:t>
      </w:r>
      <w:r w:rsidR="002F693C" w:rsidRPr="00CE6D92">
        <w:rPr>
          <w:rFonts w:ascii="Arial" w:hAnsi="Arial" w:cs="Arial"/>
          <w:sz w:val="24"/>
          <w:szCs w:val="24"/>
        </w:rPr>
        <w:t xml:space="preserve">El incumplimiento de las </w:t>
      </w:r>
      <w:r w:rsidR="008036FB" w:rsidRPr="00CE6D92">
        <w:rPr>
          <w:rFonts w:ascii="Arial" w:hAnsi="Arial" w:cs="Arial"/>
          <w:sz w:val="24"/>
          <w:szCs w:val="24"/>
        </w:rPr>
        <w:t xml:space="preserve">disposiciones de la presente ley </w:t>
      </w:r>
      <w:r w:rsidR="002F693C" w:rsidRPr="00CE6D92">
        <w:rPr>
          <w:rFonts w:ascii="Arial" w:hAnsi="Arial" w:cs="Arial"/>
          <w:sz w:val="24"/>
          <w:szCs w:val="24"/>
        </w:rPr>
        <w:t xml:space="preserve">por parte de </w:t>
      </w:r>
      <w:r w:rsidR="008036FB" w:rsidRPr="00CE6D92">
        <w:rPr>
          <w:rFonts w:ascii="Arial" w:hAnsi="Arial" w:cs="Arial"/>
          <w:sz w:val="24"/>
          <w:szCs w:val="24"/>
        </w:rPr>
        <w:t>los profesionales de la salud, sus colaboradores o</w:t>
      </w:r>
      <w:r w:rsidR="002F693C" w:rsidRPr="00CE6D92">
        <w:rPr>
          <w:rFonts w:ascii="Arial" w:hAnsi="Arial" w:cs="Arial"/>
          <w:sz w:val="24"/>
          <w:szCs w:val="24"/>
        </w:rPr>
        <w:t xml:space="preserve"> de las instituciones en que éstos presten servicios, será considerado</w:t>
      </w:r>
      <w:r w:rsidR="008036FB" w:rsidRPr="00CE6D92">
        <w:rPr>
          <w:rFonts w:ascii="Arial" w:hAnsi="Arial" w:cs="Arial"/>
          <w:sz w:val="24"/>
          <w:szCs w:val="24"/>
        </w:rPr>
        <w:t xml:space="preserve"> como</w:t>
      </w:r>
      <w:r w:rsidR="002F693C" w:rsidRPr="00CE6D92">
        <w:rPr>
          <w:rFonts w:ascii="Arial" w:hAnsi="Arial" w:cs="Arial"/>
          <w:sz w:val="24"/>
          <w:szCs w:val="24"/>
        </w:rPr>
        <w:t xml:space="preserve"> falta a los fines sancionatorios, sin perjuicio de la responsabilidad civil o penal que pudiere corresponder. </w:t>
      </w:r>
    </w:p>
    <w:p w:rsidR="00636FDB" w:rsidRPr="00CE6D92" w:rsidRDefault="00636FDB" w:rsidP="00CE6D92">
      <w:pPr>
        <w:adjustRightInd w:val="0"/>
        <w:spacing w:before="28" w:after="28"/>
        <w:jc w:val="both"/>
        <w:textAlignment w:val="center"/>
        <w:rPr>
          <w:rFonts w:ascii="Arial" w:hAnsi="Arial" w:cs="Arial"/>
          <w:b/>
          <w:sz w:val="24"/>
          <w:szCs w:val="24"/>
        </w:rPr>
      </w:pPr>
    </w:p>
    <w:p w:rsidR="002F693C" w:rsidRPr="00CE6D92" w:rsidRDefault="002F693C" w:rsidP="00CE6D92">
      <w:pPr>
        <w:adjustRightInd w:val="0"/>
        <w:spacing w:before="28" w:after="28"/>
        <w:jc w:val="both"/>
        <w:textAlignment w:val="center"/>
        <w:rPr>
          <w:rFonts w:ascii="Arial" w:hAnsi="Arial" w:cs="Arial"/>
          <w:sz w:val="24"/>
          <w:szCs w:val="24"/>
          <w:lang w:val="es-ES_tradnl"/>
        </w:rPr>
      </w:pPr>
      <w:r w:rsidRPr="00CE6D92">
        <w:rPr>
          <w:rFonts w:ascii="Arial" w:hAnsi="Arial" w:cs="Arial"/>
          <w:b/>
          <w:bCs/>
          <w:sz w:val="24"/>
          <w:szCs w:val="24"/>
          <w:lang w:val="es-ES_tradnl"/>
        </w:rPr>
        <w:t xml:space="preserve"> </w:t>
      </w:r>
      <w:r w:rsidR="008036FB" w:rsidRPr="00CE6D92">
        <w:rPr>
          <w:rFonts w:ascii="Arial" w:hAnsi="Arial" w:cs="Arial"/>
          <w:b/>
          <w:bCs/>
          <w:sz w:val="24"/>
          <w:szCs w:val="24"/>
          <w:lang w:val="es-ES_tradnl"/>
        </w:rPr>
        <w:t>Artículo 6</w:t>
      </w:r>
      <w:r w:rsidR="00654DE8" w:rsidRPr="00CE6D92">
        <w:rPr>
          <w:rFonts w:ascii="Arial" w:hAnsi="Arial" w:cs="Arial"/>
          <w:b/>
          <w:bCs/>
          <w:sz w:val="24"/>
          <w:szCs w:val="24"/>
          <w:lang w:val="es-ES_tradnl"/>
        </w:rPr>
        <w:t xml:space="preserve">º: </w:t>
      </w:r>
      <w:r w:rsidRPr="00CE6D92">
        <w:rPr>
          <w:rFonts w:ascii="Arial" w:hAnsi="Arial" w:cs="Arial"/>
          <w:sz w:val="24"/>
          <w:szCs w:val="24"/>
          <w:lang w:val="es-ES_tradnl"/>
        </w:rPr>
        <w:t xml:space="preserve">La presente ley rige a partir de publicación. </w:t>
      </w:r>
    </w:p>
    <w:p w:rsidR="002F693C" w:rsidRPr="00CE6D92" w:rsidRDefault="002F693C" w:rsidP="00CE6D92">
      <w:pPr>
        <w:adjustRightInd w:val="0"/>
        <w:spacing w:before="28" w:after="28"/>
        <w:jc w:val="both"/>
        <w:textAlignment w:val="center"/>
        <w:rPr>
          <w:rFonts w:ascii="Arial" w:hAnsi="Arial" w:cs="Arial"/>
          <w:sz w:val="24"/>
          <w:szCs w:val="24"/>
          <w:lang w:val="es-ES_tradnl"/>
        </w:rPr>
      </w:pPr>
    </w:p>
    <w:p w:rsidR="002F693C" w:rsidRPr="00CE6D92" w:rsidRDefault="002F693C" w:rsidP="00CE6D92">
      <w:pPr>
        <w:jc w:val="both"/>
        <w:rPr>
          <w:rFonts w:ascii="Arial" w:hAnsi="Arial" w:cs="Arial"/>
          <w:sz w:val="24"/>
          <w:szCs w:val="24"/>
        </w:rPr>
      </w:pPr>
      <w:r w:rsidRPr="00CE6D92">
        <w:rPr>
          <w:rFonts w:ascii="Arial" w:hAnsi="Arial" w:cs="Arial"/>
          <w:sz w:val="24"/>
          <w:szCs w:val="24"/>
        </w:rPr>
        <w:t>Cordialmente,</w:t>
      </w:r>
    </w:p>
    <w:p w:rsidR="002F693C" w:rsidRDefault="002F693C" w:rsidP="00CE6D92">
      <w:pPr>
        <w:rPr>
          <w:rFonts w:ascii="Arial" w:hAnsi="Arial" w:cs="Arial"/>
          <w:sz w:val="24"/>
          <w:szCs w:val="24"/>
        </w:rPr>
      </w:pPr>
    </w:p>
    <w:p w:rsidR="00CE6D92" w:rsidRPr="00CE6D92" w:rsidRDefault="00CE6D92" w:rsidP="00CE6D92">
      <w:pPr>
        <w:rPr>
          <w:rFonts w:ascii="Arial" w:hAnsi="Arial" w:cs="Arial"/>
          <w:sz w:val="24"/>
          <w:szCs w:val="24"/>
        </w:rPr>
      </w:pPr>
    </w:p>
    <w:p w:rsidR="00973364" w:rsidRPr="00CE6D92" w:rsidRDefault="00973364" w:rsidP="00CE6D92">
      <w:pPr>
        <w:rPr>
          <w:rFonts w:ascii="Arial" w:hAnsi="Arial" w:cs="Arial"/>
          <w:sz w:val="24"/>
          <w:szCs w:val="24"/>
        </w:rPr>
      </w:pPr>
    </w:p>
    <w:p w:rsidR="002F693C" w:rsidRPr="00CE6D92" w:rsidRDefault="00F804B2" w:rsidP="00CE6D92">
      <w:pPr>
        <w:spacing w:after="0"/>
        <w:jc w:val="both"/>
        <w:rPr>
          <w:rFonts w:ascii="Arial" w:hAnsi="Arial" w:cs="Arial"/>
          <w:b/>
          <w:sz w:val="24"/>
          <w:szCs w:val="24"/>
        </w:rPr>
      </w:pPr>
      <w:r w:rsidRPr="00CE6D92">
        <w:rPr>
          <w:rFonts w:ascii="Arial" w:hAnsi="Arial" w:cs="Arial"/>
          <w:b/>
          <w:sz w:val="24"/>
          <w:szCs w:val="24"/>
        </w:rPr>
        <w:t>CLARA</w:t>
      </w:r>
      <w:r w:rsidR="00FD2F70">
        <w:rPr>
          <w:rFonts w:ascii="Arial" w:hAnsi="Arial" w:cs="Arial"/>
          <w:b/>
          <w:sz w:val="24"/>
          <w:szCs w:val="24"/>
        </w:rPr>
        <w:t xml:space="preserve"> L.</w:t>
      </w:r>
      <w:r w:rsidRPr="00CE6D92">
        <w:rPr>
          <w:rFonts w:ascii="Arial" w:hAnsi="Arial" w:cs="Arial"/>
          <w:b/>
          <w:sz w:val="24"/>
          <w:szCs w:val="24"/>
        </w:rPr>
        <w:t xml:space="preserve"> ROJAS</w:t>
      </w:r>
      <w:r w:rsidR="00FD2F70">
        <w:rPr>
          <w:rFonts w:ascii="Arial" w:hAnsi="Arial" w:cs="Arial"/>
          <w:b/>
          <w:sz w:val="24"/>
          <w:szCs w:val="24"/>
        </w:rPr>
        <w:t xml:space="preserve"> G.</w:t>
      </w:r>
    </w:p>
    <w:p w:rsidR="002F693C" w:rsidRPr="00CE6D92" w:rsidRDefault="002F693C" w:rsidP="00CE6D92">
      <w:pPr>
        <w:spacing w:after="0"/>
        <w:jc w:val="both"/>
        <w:rPr>
          <w:rFonts w:ascii="Arial" w:hAnsi="Arial" w:cs="Arial"/>
          <w:sz w:val="24"/>
          <w:szCs w:val="24"/>
        </w:rPr>
      </w:pPr>
      <w:r w:rsidRPr="00CE6D92">
        <w:rPr>
          <w:rFonts w:ascii="Arial" w:hAnsi="Arial" w:cs="Arial"/>
          <w:sz w:val="24"/>
          <w:szCs w:val="24"/>
        </w:rPr>
        <w:t xml:space="preserve">Representante a la Cámara </w:t>
      </w:r>
    </w:p>
    <w:p w:rsidR="002F693C" w:rsidRPr="00CE6D92" w:rsidRDefault="002F693C" w:rsidP="00CE6D92">
      <w:pPr>
        <w:spacing w:after="0"/>
        <w:jc w:val="both"/>
        <w:rPr>
          <w:rFonts w:ascii="Arial" w:hAnsi="Arial" w:cs="Arial"/>
          <w:sz w:val="24"/>
          <w:szCs w:val="24"/>
        </w:rPr>
      </w:pPr>
      <w:r w:rsidRPr="00CE6D92">
        <w:rPr>
          <w:rFonts w:ascii="Arial" w:hAnsi="Arial" w:cs="Arial"/>
          <w:sz w:val="24"/>
          <w:szCs w:val="24"/>
        </w:rPr>
        <w:t xml:space="preserve">Partido Liberal </w:t>
      </w:r>
    </w:p>
    <w:p w:rsidR="002F693C" w:rsidRPr="00CE6D92" w:rsidRDefault="002F693C" w:rsidP="00CE6D92">
      <w:pPr>
        <w:spacing w:line="240" w:lineRule="auto"/>
        <w:rPr>
          <w:rFonts w:ascii="Arial" w:hAnsi="Arial" w:cs="Arial"/>
          <w:sz w:val="24"/>
          <w:szCs w:val="24"/>
        </w:rPr>
      </w:pPr>
    </w:p>
    <w:p w:rsidR="002F693C" w:rsidRPr="00CE6D92" w:rsidRDefault="002F693C" w:rsidP="00CE6D92">
      <w:pPr>
        <w:spacing w:line="240" w:lineRule="auto"/>
        <w:rPr>
          <w:rFonts w:ascii="Arial" w:hAnsi="Arial" w:cs="Arial"/>
          <w:sz w:val="24"/>
          <w:szCs w:val="24"/>
        </w:rPr>
      </w:pPr>
    </w:p>
    <w:p w:rsidR="00BA7DA3" w:rsidRPr="00CE6D92" w:rsidRDefault="00BA7DA3" w:rsidP="00CE6D92">
      <w:pPr>
        <w:spacing w:line="240" w:lineRule="auto"/>
        <w:rPr>
          <w:rFonts w:ascii="Arial" w:hAnsi="Arial" w:cs="Arial"/>
          <w:sz w:val="24"/>
          <w:szCs w:val="24"/>
        </w:rPr>
      </w:pPr>
    </w:p>
    <w:p w:rsidR="00BA7DA3" w:rsidRPr="00CE6D92" w:rsidRDefault="00BA7DA3" w:rsidP="00CE6D92">
      <w:pPr>
        <w:spacing w:line="240" w:lineRule="auto"/>
        <w:rPr>
          <w:rFonts w:ascii="Arial" w:hAnsi="Arial" w:cs="Arial"/>
          <w:sz w:val="24"/>
          <w:szCs w:val="24"/>
        </w:rPr>
      </w:pPr>
    </w:p>
    <w:p w:rsidR="00BA7DA3" w:rsidRPr="00CE6D92" w:rsidRDefault="00BA7DA3" w:rsidP="00CE6D92">
      <w:pPr>
        <w:spacing w:line="240" w:lineRule="auto"/>
        <w:rPr>
          <w:rFonts w:ascii="Arial" w:hAnsi="Arial" w:cs="Arial"/>
          <w:sz w:val="24"/>
          <w:szCs w:val="24"/>
        </w:rPr>
      </w:pPr>
    </w:p>
    <w:p w:rsidR="00BA7DA3" w:rsidRPr="00CE6D92" w:rsidRDefault="00BA7DA3" w:rsidP="00CE6D92">
      <w:pPr>
        <w:spacing w:line="240" w:lineRule="auto"/>
        <w:rPr>
          <w:rFonts w:ascii="Arial" w:hAnsi="Arial" w:cs="Arial"/>
          <w:sz w:val="24"/>
          <w:szCs w:val="24"/>
        </w:rPr>
      </w:pPr>
    </w:p>
    <w:p w:rsidR="00BA7DA3" w:rsidRPr="00CE6D92" w:rsidRDefault="00BA7DA3" w:rsidP="00CE6D92">
      <w:pPr>
        <w:spacing w:line="240" w:lineRule="auto"/>
        <w:rPr>
          <w:rFonts w:ascii="Arial" w:hAnsi="Arial" w:cs="Arial"/>
          <w:sz w:val="24"/>
          <w:szCs w:val="24"/>
        </w:rPr>
      </w:pPr>
    </w:p>
    <w:p w:rsidR="00BA7DA3" w:rsidRPr="00CE6D92" w:rsidRDefault="00BA7DA3" w:rsidP="00CE6D92">
      <w:pPr>
        <w:spacing w:line="240" w:lineRule="auto"/>
        <w:rPr>
          <w:rFonts w:ascii="Arial" w:hAnsi="Arial" w:cs="Arial"/>
          <w:sz w:val="24"/>
          <w:szCs w:val="24"/>
        </w:rPr>
      </w:pPr>
    </w:p>
    <w:p w:rsidR="00BA7DA3" w:rsidRPr="00CE6D92" w:rsidRDefault="00BA7DA3" w:rsidP="00CE6D92">
      <w:pPr>
        <w:spacing w:line="240" w:lineRule="auto"/>
        <w:rPr>
          <w:rFonts w:ascii="Arial" w:hAnsi="Arial" w:cs="Arial"/>
          <w:sz w:val="24"/>
          <w:szCs w:val="24"/>
        </w:rPr>
      </w:pPr>
    </w:p>
    <w:p w:rsidR="00BA7DA3" w:rsidRDefault="00BA7DA3" w:rsidP="00CE6D92">
      <w:pPr>
        <w:spacing w:line="240" w:lineRule="auto"/>
        <w:rPr>
          <w:rFonts w:ascii="Arial" w:hAnsi="Arial" w:cs="Arial"/>
          <w:sz w:val="24"/>
          <w:szCs w:val="24"/>
        </w:rPr>
      </w:pPr>
    </w:p>
    <w:p w:rsidR="00CE6D92" w:rsidRPr="00CE6D92" w:rsidRDefault="00CE6D92" w:rsidP="00CE6D92">
      <w:pPr>
        <w:spacing w:line="240" w:lineRule="auto"/>
        <w:rPr>
          <w:rFonts w:ascii="Arial" w:hAnsi="Arial" w:cs="Arial"/>
          <w:sz w:val="24"/>
          <w:szCs w:val="24"/>
        </w:rPr>
      </w:pPr>
    </w:p>
    <w:p w:rsidR="0049659D" w:rsidRPr="00CE6D92" w:rsidRDefault="0049659D" w:rsidP="00CE6D92">
      <w:pPr>
        <w:pStyle w:val="CM6"/>
        <w:jc w:val="center"/>
        <w:rPr>
          <w:rFonts w:ascii="Arial" w:hAnsi="Arial" w:cs="Arial"/>
          <w:b/>
          <w:bCs/>
          <w:color w:val="000000"/>
          <w:shd w:val="clear" w:color="auto" w:fill="FFFFFF"/>
          <w:lang w:val="es-ES_tradnl"/>
        </w:rPr>
      </w:pPr>
    </w:p>
    <w:p w:rsidR="00FD2F70" w:rsidRDefault="00FD2F70" w:rsidP="00CE6D92">
      <w:pPr>
        <w:pStyle w:val="CM6"/>
        <w:jc w:val="center"/>
        <w:rPr>
          <w:rFonts w:ascii="Arial" w:hAnsi="Arial" w:cs="Arial"/>
          <w:b/>
          <w:bCs/>
          <w:color w:val="000000"/>
          <w:shd w:val="clear" w:color="auto" w:fill="FFFFFF"/>
          <w:lang w:val="es-ES_tradnl"/>
        </w:rPr>
      </w:pPr>
    </w:p>
    <w:p w:rsidR="0049659D" w:rsidRPr="00CE6D92" w:rsidRDefault="0049659D" w:rsidP="00FD2F70">
      <w:pPr>
        <w:pStyle w:val="CM6"/>
        <w:spacing w:line="276" w:lineRule="auto"/>
        <w:jc w:val="center"/>
        <w:rPr>
          <w:rFonts w:ascii="Arial" w:hAnsi="Arial" w:cs="Arial"/>
          <w:b/>
          <w:bCs/>
          <w:color w:val="000000"/>
          <w:shd w:val="clear" w:color="auto" w:fill="FFFFFF"/>
          <w:lang w:val="es-ES_tradnl"/>
        </w:rPr>
      </w:pPr>
      <w:r w:rsidRPr="00CE6D92">
        <w:rPr>
          <w:rFonts w:ascii="Arial" w:hAnsi="Arial" w:cs="Arial"/>
          <w:b/>
          <w:bCs/>
          <w:color w:val="000000"/>
          <w:shd w:val="clear" w:color="auto" w:fill="FFFFFF"/>
          <w:lang w:val="es-ES_tradnl"/>
        </w:rPr>
        <w:t>EXPOSICIÓN DE MOTIVOS AL PROYECTO DE LEY ______ DE 2017</w:t>
      </w:r>
    </w:p>
    <w:p w:rsidR="0049659D" w:rsidRPr="00CE6D92" w:rsidRDefault="0049659D" w:rsidP="00FD2F70">
      <w:pPr>
        <w:adjustRightInd w:val="0"/>
        <w:spacing w:before="28" w:after="28"/>
        <w:ind w:firstLine="283"/>
        <w:jc w:val="both"/>
        <w:textAlignment w:val="center"/>
        <w:rPr>
          <w:rFonts w:ascii="Arial" w:hAnsi="Arial" w:cs="Arial"/>
          <w:b/>
          <w:bCs/>
          <w:color w:val="000000"/>
          <w:sz w:val="24"/>
          <w:szCs w:val="24"/>
          <w:lang w:val="es-ES_tradnl"/>
        </w:rPr>
      </w:pPr>
    </w:p>
    <w:p w:rsidR="0049659D" w:rsidRPr="00CE6D92" w:rsidRDefault="0049659D" w:rsidP="00FD2F70">
      <w:pPr>
        <w:jc w:val="center"/>
        <w:rPr>
          <w:rFonts w:ascii="Arial" w:hAnsi="Arial" w:cs="Arial"/>
          <w:sz w:val="24"/>
          <w:szCs w:val="24"/>
        </w:rPr>
      </w:pPr>
      <w:r w:rsidRPr="00CE6D92">
        <w:rPr>
          <w:rFonts w:ascii="Arial" w:hAnsi="Arial" w:cs="Arial"/>
          <w:sz w:val="24"/>
          <w:szCs w:val="24"/>
        </w:rPr>
        <w:t>“POR MEDIO DE LA CUAL SE ESTABLECEN LOS DERECHOS DE LA MUJER EN TRABAJO DE PARTO, PARTO Y POSTPARTO Y SE DICTAN OTRAS DISPOSICIONES” O ¨LEY DE PARTO HUMANIZADO¨</w:t>
      </w:r>
    </w:p>
    <w:p w:rsidR="0049659D" w:rsidRPr="00CE6D92" w:rsidRDefault="0049659D" w:rsidP="00FD2F70">
      <w:pPr>
        <w:rPr>
          <w:rFonts w:ascii="Arial" w:hAnsi="Arial" w:cs="Arial"/>
          <w:b/>
          <w:bCs/>
          <w:color w:val="000000"/>
          <w:sz w:val="24"/>
          <w:szCs w:val="24"/>
          <w:shd w:val="clear" w:color="auto" w:fill="FFFFFF"/>
          <w:lang w:val="es-ES_tradnl"/>
        </w:rPr>
      </w:pPr>
    </w:p>
    <w:p w:rsidR="0049659D" w:rsidRPr="00CE6D92" w:rsidRDefault="00FD2F70" w:rsidP="00FD2F70">
      <w:pPr>
        <w:rPr>
          <w:rFonts w:ascii="Arial" w:hAnsi="Arial" w:cs="Arial"/>
          <w:b/>
          <w:bCs/>
          <w:color w:val="000000"/>
          <w:sz w:val="24"/>
          <w:szCs w:val="24"/>
          <w:shd w:val="clear" w:color="auto" w:fill="FFFFFF"/>
          <w:lang w:val="es-ES_tradnl"/>
        </w:rPr>
      </w:pPr>
      <w:r>
        <w:rPr>
          <w:rFonts w:ascii="Arial" w:hAnsi="Arial" w:cs="Arial"/>
          <w:b/>
          <w:bCs/>
          <w:color w:val="000000"/>
          <w:sz w:val="24"/>
          <w:szCs w:val="24"/>
          <w:shd w:val="clear" w:color="auto" w:fill="FFFFFF"/>
          <w:lang w:val="es-ES_tradnl"/>
        </w:rPr>
        <w:br/>
      </w:r>
      <w:r w:rsidR="0049659D" w:rsidRPr="00CE6D92">
        <w:rPr>
          <w:rFonts w:ascii="Arial" w:hAnsi="Arial" w:cs="Arial"/>
          <w:b/>
          <w:bCs/>
          <w:color w:val="000000"/>
          <w:sz w:val="24"/>
          <w:szCs w:val="24"/>
          <w:shd w:val="clear" w:color="auto" w:fill="FFFFFF"/>
          <w:lang w:val="es-ES_tradnl"/>
        </w:rPr>
        <w:t>FACULTAD DEL CONGRESO</w:t>
      </w:r>
    </w:p>
    <w:p w:rsidR="0049659D" w:rsidRPr="00CE6D92" w:rsidRDefault="0049659D" w:rsidP="00FD2F70">
      <w:pPr>
        <w:jc w:val="both"/>
        <w:rPr>
          <w:rFonts w:ascii="Arial" w:hAnsi="Arial" w:cs="Arial"/>
          <w:color w:val="000000"/>
          <w:sz w:val="24"/>
          <w:szCs w:val="24"/>
          <w:shd w:val="clear" w:color="auto" w:fill="FFFFFF"/>
          <w:lang w:val="es-ES_tradnl"/>
        </w:rPr>
      </w:pPr>
      <w:r w:rsidRPr="00CE6D92">
        <w:rPr>
          <w:rFonts w:ascii="Arial" w:hAnsi="Arial" w:cs="Arial"/>
          <w:bCs/>
          <w:color w:val="000000"/>
          <w:sz w:val="24"/>
          <w:szCs w:val="24"/>
          <w:shd w:val="clear" w:color="auto" w:fill="FFFFFF"/>
          <w:lang w:val="es-ES_tradnl"/>
        </w:rPr>
        <w:t xml:space="preserve">El artículo 114 de la Constitución Política de 1991, determinó claramente que </w:t>
      </w:r>
      <w:r w:rsidRPr="00CE6D92">
        <w:rPr>
          <w:rFonts w:ascii="Arial" w:hAnsi="Arial" w:cs="Arial"/>
          <w:i/>
          <w:color w:val="000000"/>
          <w:sz w:val="24"/>
          <w:szCs w:val="24"/>
          <w:shd w:val="clear" w:color="auto" w:fill="FFFFFF"/>
          <w:lang w:val="es-ES_tradnl"/>
        </w:rPr>
        <w:t xml:space="preserve">Corresponde al Congreso de la República reformar la Constitución, hacer las leyes y ejercer control político sobre el gobierno y la administración. </w:t>
      </w:r>
      <w:r w:rsidRPr="00CE6D92">
        <w:rPr>
          <w:rFonts w:ascii="Arial" w:hAnsi="Arial" w:cs="Arial"/>
          <w:color w:val="000000"/>
          <w:sz w:val="24"/>
          <w:szCs w:val="24"/>
          <w:shd w:val="clear" w:color="auto" w:fill="FFFFFF"/>
          <w:lang w:val="es-ES_tradnl"/>
        </w:rPr>
        <w:t xml:space="preserve">Ahora, el artículo 150 determina que: </w:t>
      </w:r>
    </w:p>
    <w:p w:rsidR="0049659D" w:rsidRPr="00CE6D92" w:rsidRDefault="0049659D" w:rsidP="00FD2F70">
      <w:pPr>
        <w:ind w:left="708"/>
        <w:jc w:val="both"/>
        <w:rPr>
          <w:rFonts w:ascii="Arial" w:hAnsi="Arial" w:cs="Arial"/>
          <w:i/>
          <w:color w:val="000000"/>
          <w:sz w:val="24"/>
          <w:szCs w:val="24"/>
          <w:lang w:val="es-ES_tradnl"/>
        </w:rPr>
      </w:pPr>
      <w:r w:rsidRPr="00CE6D92">
        <w:rPr>
          <w:rFonts w:ascii="Arial" w:hAnsi="Arial" w:cs="Arial"/>
          <w:color w:val="000000"/>
          <w:sz w:val="24"/>
          <w:szCs w:val="24"/>
          <w:shd w:val="clear" w:color="auto" w:fill="FFFFFF"/>
          <w:lang w:val="es-ES_tradnl"/>
        </w:rPr>
        <w:t>“</w:t>
      </w:r>
      <w:r w:rsidRPr="00CE6D92">
        <w:rPr>
          <w:rFonts w:ascii="Arial" w:hAnsi="Arial" w:cs="Arial"/>
          <w:i/>
          <w:color w:val="000000"/>
          <w:sz w:val="24"/>
          <w:szCs w:val="24"/>
          <w:lang w:val="es-ES_tradnl"/>
        </w:rPr>
        <w:t>Corresponde al Congreso hacer las leyes. Por medio de ellas ejerce las siguientes funciones:</w:t>
      </w:r>
    </w:p>
    <w:p w:rsidR="0049659D" w:rsidRPr="00CE6D92" w:rsidRDefault="0049659D" w:rsidP="00FD2F70">
      <w:pPr>
        <w:pStyle w:val="NormalWeb"/>
        <w:numPr>
          <w:ilvl w:val="0"/>
          <w:numId w:val="16"/>
        </w:numPr>
        <w:shd w:val="clear" w:color="auto" w:fill="FFFFFF"/>
        <w:spacing w:before="100" w:beforeAutospacing="1" w:after="100" w:afterAutospacing="1" w:line="276" w:lineRule="auto"/>
        <w:rPr>
          <w:rFonts w:ascii="Arial" w:hAnsi="Arial" w:cs="Arial"/>
          <w:color w:val="000000"/>
          <w:lang w:val="es-ES_tradnl"/>
        </w:rPr>
      </w:pPr>
      <w:r w:rsidRPr="00CE6D92">
        <w:rPr>
          <w:rFonts w:ascii="Arial" w:hAnsi="Arial" w:cs="Arial"/>
          <w:i/>
          <w:color w:val="000000"/>
          <w:u w:val="single"/>
          <w:lang w:val="es-ES_tradnl"/>
        </w:rPr>
        <w:t>Interpretar, reformar y derogar las leyes. (</w:t>
      </w:r>
      <w:r w:rsidRPr="00CE6D92">
        <w:rPr>
          <w:rFonts w:ascii="Arial" w:hAnsi="Arial" w:cs="Arial"/>
          <w:color w:val="000000"/>
          <w:lang w:val="es-ES_tradnl"/>
        </w:rPr>
        <w:t>Subrayado por fuera del texto)</w:t>
      </w:r>
    </w:p>
    <w:p w:rsidR="00FD2F70" w:rsidRDefault="00FD2F70" w:rsidP="00FD2F70">
      <w:pPr>
        <w:pStyle w:val="NormalWeb"/>
        <w:shd w:val="clear" w:color="auto" w:fill="FFFFFF"/>
        <w:spacing w:line="276" w:lineRule="auto"/>
        <w:rPr>
          <w:rFonts w:ascii="Arial" w:hAnsi="Arial" w:cs="Arial"/>
          <w:b/>
          <w:color w:val="000000"/>
          <w:lang w:val="es-ES_tradnl"/>
        </w:rPr>
      </w:pPr>
    </w:p>
    <w:p w:rsidR="0049659D" w:rsidRPr="00CE6D92" w:rsidRDefault="0049659D" w:rsidP="00FD2F70">
      <w:pPr>
        <w:pStyle w:val="NormalWeb"/>
        <w:shd w:val="clear" w:color="auto" w:fill="FFFFFF"/>
        <w:spacing w:line="276" w:lineRule="auto"/>
        <w:rPr>
          <w:rFonts w:ascii="Arial" w:hAnsi="Arial" w:cs="Arial"/>
          <w:b/>
          <w:color w:val="000000"/>
          <w:lang w:val="es-ES_tradnl"/>
        </w:rPr>
      </w:pPr>
      <w:r w:rsidRPr="00CE6D92">
        <w:rPr>
          <w:rFonts w:ascii="Arial" w:hAnsi="Arial" w:cs="Arial"/>
          <w:b/>
          <w:color w:val="000000"/>
          <w:lang w:val="es-ES_tradnl"/>
        </w:rPr>
        <w:t>TRÁMITE DE LA INICIATIVA</w:t>
      </w:r>
    </w:p>
    <w:p w:rsidR="0049659D" w:rsidRPr="00CE6D92" w:rsidRDefault="0049659D" w:rsidP="00FD2F70">
      <w:pPr>
        <w:jc w:val="both"/>
        <w:rPr>
          <w:rFonts w:ascii="Arial" w:hAnsi="Arial" w:cs="Arial"/>
          <w:color w:val="000000"/>
          <w:sz w:val="24"/>
          <w:szCs w:val="24"/>
          <w:shd w:val="clear" w:color="auto" w:fill="FFFFFF"/>
          <w:lang w:val="es-ES_tradnl"/>
        </w:rPr>
      </w:pPr>
      <w:r w:rsidRPr="00CE6D92">
        <w:rPr>
          <w:rFonts w:ascii="Arial" w:hAnsi="Arial" w:cs="Arial"/>
          <w:color w:val="000000"/>
          <w:sz w:val="24"/>
          <w:szCs w:val="24"/>
          <w:shd w:val="clear" w:color="auto" w:fill="FFFFFF"/>
          <w:lang w:val="es-ES_tradnl"/>
        </w:rPr>
        <w:t>El artículo 2º de la Ley 3ª de 1992, que definió las competencias de cada una de las comisiones constitucionales permanentes del Congreso de la República, estableció que:</w:t>
      </w:r>
    </w:p>
    <w:p w:rsidR="0049659D" w:rsidRPr="00CE6D92" w:rsidRDefault="0049659D" w:rsidP="00FD2F70">
      <w:pPr>
        <w:pStyle w:val="NormalWeb"/>
        <w:spacing w:line="276" w:lineRule="auto"/>
        <w:jc w:val="both"/>
        <w:rPr>
          <w:rFonts w:ascii="Arial" w:hAnsi="Arial" w:cs="Arial"/>
          <w:i/>
        </w:rPr>
      </w:pPr>
      <w:bookmarkStart w:id="1" w:name="2"/>
      <w:r w:rsidRPr="00CE6D92">
        <w:rPr>
          <w:rFonts w:ascii="Arial" w:hAnsi="Arial" w:cs="Arial"/>
          <w:b/>
          <w:bCs/>
          <w:i/>
        </w:rPr>
        <w:t>ARTÍCULO 2º</w:t>
      </w:r>
      <w:bookmarkEnd w:id="1"/>
      <w:r w:rsidRPr="00CE6D92">
        <w:rPr>
          <w:rFonts w:ascii="Arial" w:hAnsi="Arial" w:cs="Arial"/>
          <w:b/>
          <w:bCs/>
          <w:i/>
        </w:rPr>
        <w:t xml:space="preserve"> </w:t>
      </w:r>
      <w:r w:rsidRPr="00CE6D92">
        <w:rPr>
          <w:rFonts w:ascii="Arial" w:hAnsi="Arial" w:cs="Arial"/>
          <w:i/>
        </w:rPr>
        <w:t>Tanto en el Senado como en la Cámara de Representantes funcionarán Comisiones Constitucionales Permanentes, encargadas de dar primer debate a los proyectos de acto legislativo o de ley referente a los asuntos de su competencia.</w:t>
      </w:r>
    </w:p>
    <w:p w:rsidR="0049659D" w:rsidRPr="00CE6D92" w:rsidRDefault="0049659D" w:rsidP="00FD2F70">
      <w:pPr>
        <w:pStyle w:val="NormalWeb"/>
        <w:spacing w:line="276" w:lineRule="auto"/>
        <w:jc w:val="both"/>
        <w:rPr>
          <w:rFonts w:ascii="Arial" w:hAnsi="Arial" w:cs="Arial"/>
          <w:i/>
        </w:rPr>
      </w:pPr>
      <w:r w:rsidRPr="00CE6D92">
        <w:rPr>
          <w:rFonts w:ascii="Arial" w:hAnsi="Arial" w:cs="Arial"/>
          <w:i/>
        </w:rPr>
        <w:t>Las Comisiones Constitucionales Permanentes en cada una de las Cámaras serán siete (7) a saber:</w:t>
      </w:r>
    </w:p>
    <w:p w:rsidR="00FD2F70" w:rsidRDefault="00FD2F70" w:rsidP="00FD2F70">
      <w:pPr>
        <w:pStyle w:val="NormalWeb"/>
        <w:spacing w:line="276" w:lineRule="auto"/>
        <w:jc w:val="both"/>
        <w:rPr>
          <w:rFonts w:ascii="Arial" w:hAnsi="Arial" w:cs="Arial"/>
          <w:b/>
          <w:i/>
        </w:rPr>
      </w:pPr>
    </w:p>
    <w:p w:rsidR="00C77140" w:rsidRPr="00C77140" w:rsidRDefault="00C77140" w:rsidP="00FD2F70">
      <w:pPr>
        <w:pStyle w:val="NormalWeb"/>
        <w:spacing w:line="276" w:lineRule="auto"/>
        <w:jc w:val="both"/>
        <w:rPr>
          <w:rFonts w:ascii="Arial" w:hAnsi="Arial" w:cs="Arial"/>
          <w:b/>
          <w:i/>
        </w:rPr>
      </w:pPr>
      <w:r w:rsidRPr="00C77140">
        <w:rPr>
          <w:rFonts w:ascii="Arial" w:hAnsi="Arial" w:cs="Arial"/>
          <w:b/>
          <w:i/>
        </w:rPr>
        <w:t>Comisión Séptima.</w:t>
      </w:r>
    </w:p>
    <w:p w:rsidR="0049659D" w:rsidRDefault="00C77140" w:rsidP="00FD2F70">
      <w:pPr>
        <w:spacing w:before="100" w:beforeAutospacing="1" w:after="100" w:afterAutospacing="1"/>
        <w:jc w:val="both"/>
        <w:rPr>
          <w:rFonts w:ascii="Arial" w:eastAsia="Times New Roman" w:hAnsi="Arial" w:cs="Arial"/>
          <w:i/>
          <w:sz w:val="24"/>
          <w:szCs w:val="24"/>
          <w:lang w:eastAsia="es-CO"/>
        </w:rPr>
      </w:pPr>
      <w:r w:rsidRPr="00C77140">
        <w:rPr>
          <w:rFonts w:ascii="Arial" w:eastAsia="Times New Roman" w:hAnsi="Arial" w:cs="Arial"/>
          <w:i/>
          <w:sz w:val="24"/>
          <w:szCs w:val="24"/>
          <w:lang w:eastAsia="es-CO"/>
        </w:rPr>
        <w:t>Compuesta de catorce (14) miembros en el Senado y diecinueve (19) en la Cámara de Representantes, conocerá de: estatuto del servidor público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 economía solidaria; asuntos de la mujer y de la familia.</w:t>
      </w:r>
    </w:p>
    <w:p w:rsidR="00FD2F70" w:rsidRPr="00C77140" w:rsidRDefault="00FD2F70" w:rsidP="00FD2F70">
      <w:pPr>
        <w:spacing w:before="100" w:beforeAutospacing="1" w:after="100" w:afterAutospacing="1"/>
        <w:jc w:val="both"/>
        <w:rPr>
          <w:rFonts w:ascii="Arial" w:eastAsia="Times New Roman" w:hAnsi="Arial" w:cs="Arial"/>
          <w:i/>
          <w:sz w:val="24"/>
          <w:szCs w:val="24"/>
          <w:lang w:eastAsia="es-CO"/>
        </w:rPr>
      </w:pPr>
    </w:p>
    <w:p w:rsidR="0049659D" w:rsidRPr="00CE6D92" w:rsidRDefault="0049659D" w:rsidP="00FD2F70">
      <w:pPr>
        <w:pStyle w:val="Prrafodelista"/>
        <w:numPr>
          <w:ilvl w:val="0"/>
          <w:numId w:val="17"/>
        </w:numPr>
        <w:adjustRightInd w:val="0"/>
        <w:spacing w:before="28" w:after="28" w:line="276" w:lineRule="auto"/>
        <w:jc w:val="both"/>
        <w:textAlignment w:val="center"/>
        <w:rPr>
          <w:rFonts w:ascii="Arial" w:hAnsi="Arial" w:cs="Arial"/>
          <w:b/>
          <w:bCs/>
          <w:color w:val="000000"/>
          <w:lang w:val="es-ES_tradnl"/>
        </w:rPr>
      </w:pPr>
      <w:r w:rsidRPr="00CE6D92">
        <w:rPr>
          <w:rFonts w:ascii="Arial" w:hAnsi="Arial" w:cs="Arial"/>
          <w:b/>
          <w:bCs/>
          <w:color w:val="000000"/>
          <w:lang w:val="es-ES_tradnl"/>
        </w:rPr>
        <w:t>Objeto del proyecto</w:t>
      </w:r>
    </w:p>
    <w:p w:rsidR="0002536D" w:rsidRPr="00CE6D92" w:rsidRDefault="0002536D" w:rsidP="00FD2F70">
      <w:pPr>
        <w:pStyle w:val="Prrafodelista"/>
        <w:adjustRightInd w:val="0"/>
        <w:spacing w:before="28" w:after="28" w:line="276" w:lineRule="auto"/>
        <w:ind w:left="1003"/>
        <w:jc w:val="both"/>
        <w:textAlignment w:val="center"/>
        <w:rPr>
          <w:rFonts w:ascii="Arial" w:hAnsi="Arial" w:cs="Arial"/>
          <w:b/>
          <w:bCs/>
          <w:color w:val="000000"/>
          <w:lang w:val="es-ES_tradnl"/>
        </w:rPr>
      </w:pPr>
    </w:p>
    <w:p w:rsidR="0002536D" w:rsidRPr="00CE6D92" w:rsidRDefault="0002536D" w:rsidP="00FD2F70">
      <w:pPr>
        <w:adjustRightInd w:val="0"/>
        <w:spacing w:before="28" w:after="28"/>
        <w:jc w:val="both"/>
        <w:textAlignment w:val="center"/>
        <w:rPr>
          <w:rFonts w:ascii="Arial" w:hAnsi="Arial" w:cs="Arial"/>
          <w:b/>
          <w:bCs/>
          <w:color w:val="000000"/>
          <w:sz w:val="24"/>
          <w:szCs w:val="24"/>
          <w:lang w:val="es-ES_tradnl"/>
        </w:rPr>
      </w:pPr>
      <w:r w:rsidRPr="00CE6D92">
        <w:rPr>
          <w:rFonts w:ascii="Arial" w:hAnsi="Arial" w:cs="Arial"/>
          <w:iCs/>
          <w:sz w:val="24"/>
          <w:szCs w:val="24"/>
          <w:lang w:val="es-ES_tradnl"/>
        </w:rPr>
        <w:t xml:space="preserve">La presente ley tiene por objeto garantizar </w:t>
      </w:r>
      <w:r w:rsidRPr="00CE6D92">
        <w:rPr>
          <w:rFonts w:ascii="Arial" w:hAnsi="Arial" w:cs="Arial"/>
          <w:color w:val="333333"/>
          <w:sz w:val="24"/>
          <w:szCs w:val="24"/>
          <w:lang w:val="es-ES"/>
        </w:rPr>
        <w:t xml:space="preserve">los derechos de madres: a vivir el trabajo de parto, parto y posparto con libertad de decisión, consciencia y respeto, así como los derechos de los recién nacidos. Lo anterior quiere decir que este proyecto de ley tiene como objetivo principal proteger a las madres colombianas para que puedan gozar libremente de sus derechos y se garantice </w:t>
      </w:r>
      <w:r w:rsidR="002A4C38" w:rsidRPr="00CE6D92">
        <w:rPr>
          <w:rFonts w:ascii="Arial" w:hAnsi="Arial" w:cs="Arial"/>
          <w:color w:val="333333"/>
          <w:sz w:val="24"/>
          <w:szCs w:val="24"/>
          <w:lang w:val="es-ES"/>
        </w:rPr>
        <w:t xml:space="preserve">su </w:t>
      </w:r>
      <w:r w:rsidRPr="00CE6D92">
        <w:rPr>
          <w:rFonts w:ascii="Arial" w:hAnsi="Arial" w:cs="Arial"/>
          <w:color w:val="333333"/>
          <w:sz w:val="24"/>
          <w:szCs w:val="24"/>
          <w:lang w:val="es-ES"/>
        </w:rPr>
        <w:t xml:space="preserve">protección necesaria para que puedan tener un parto y post parto seguro y con todas las condiciones necesarias. </w:t>
      </w:r>
    </w:p>
    <w:p w:rsidR="0049659D" w:rsidRPr="00CE6D92" w:rsidRDefault="0049659D" w:rsidP="00FD2F70">
      <w:pPr>
        <w:jc w:val="both"/>
        <w:rPr>
          <w:rFonts w:ascii="Arial" w:hAnsi="Arial" w:cs="Arial"/>
          <w:b/>
          <w:bCs/>
          <w:color w:val="000000"/>
          <w:sz w:val="24"/>
          <w:szCs w:val="24"/>
          <w:lang w:val="es-ES_tradnl"/>
        </w:rPr>
      </w:pPr>
    </w:p>
    <w:p w:rsidR="0049659D" w:rsidRPr="00CE6D92" w:rsidRDefault="0049659D" w:rsidP="00FD2F70">
      <w:pPr>
        <w:adjustRightInd w:val="0"/>
        <w:spacing w:before="28" w:after="28"/>
        <w:jc w:val="both"/>
        <w:textAlignment w:val="center"/>
        <w:rPr>
          <w:rFonts w:ascii="Arial" w:hAnsi="Arial" w:cs="Arial"/>
          <w:color w:val="000000"/>
          <w:sz w:val="24"/>
          <w:szCs w:val="24"/>
          <w:lang w:val="es-ES_tradnl"/>
        </w:rPr>
      </w:pPr>
      <w:r w:rsidRPr="00CE6D92">
        <w:rPr>
          <w:rFonts w:ascii="Arial" w:hAnsi="Arial" w:cs="Arial"/>
          <w:color w:val="000000"/>
          <w:sz w:val="24"/>
          <w:szCs w:val="24"/>
          <w:lang w:val="es-ES_tradnl"/>
        </w:rPr>
        <w:t>Con el presente proyecto de ley, se busca:</w:t>
      </w:r>
    </w:p>
    <w:p w:rsidR="0002536D" w:rsidRPr="00CE6D92" w:rsidRDefault="0002536D" w:rsidP="00FD2F70">
      <w:pPr>
        <w:adjustRightInd w:val="0"/>
        <w:spacing w:before="28" w:after="28"/>
        <w:jc w:val="both"/>
        <w:textAlignment w:val="center"/>
        <w:rPr>
          <w:rFonts w:ascii="Arial" w:hAnsi="Arial" w:cs="Arial"/>
          <w:color w:val="000000"/>
          <w:sz w:val="24"/>
          <w:szCs w:val="24"/>
          <w:lang w:val="es-ES_tradnl"/>
        </w:rPr>
      </w:pPr>
    </w:p>
    <w:p w:rsidR="0002536D" w:rsidRPr="00CE6D92" w:rsidRDefault="0002536D" w:rsidP="00FD2F70">
      <w:pPr>
        <w:pStyle w:val="Prrafodelista"/>
        <w:numPr>
          <w:ilvl w:val="0"/>
          <w:numId w:val="19"/>
        </w:numPr>
        <w:adjustRightInd w:val="0"/>
        <w:spacing w:before="28" w:after="28" w:line="276" w:lineRule="auto"/>
        <w:jc w:val="both"/>
        <w:textAlignment w:val="center"/>
        <w:rPr>
          <w:rFonts w:ascii="Arial" w:hAnsi="Arial" w:cs="Arial"/>
          <w:color w:val="000000"/>
          <w:lang w:val="es-ES_tradnl"/>
        </w:rPr>
      </w:pPr>
      <w:r w:rsidRPr="00CE6D92">
        <w:rPr>
          <w:rFonts w:ascii="Arial" w:hAnsi="Arial" w:cs="Arial"/>
          <w:color w:val="000000"/>
          <w:lang w:val="es-ES_tradnl"/>
        </w:rPr>
        <w:t xml:space="preserve">Proteger a las madres en su trabajo de parto y postparto y garantizarles sus derechos. </w:t>
      </w:r>
    </w:p>
    <w:p w:rsidR="0002536D" w:rsidRPr="00CE6D92" w:rsidRDefault="0002536D" w:rsidP="00FD2F70">
      <w:pPr>
        <w:pStyle w:val="Prrafodelista"/>
        <w:numPr>
          <w:ilvl w:val="0"/>
          <w:numId w:val="19"/>
        </w:numPr>
        <w:adjustRightInd w:val="0"/>
        <w:spacing w:before="28" w:after="28" w:line="276" w:lineRule="auto"/>
        <w:jc w:val="both"/>
        <w:textAlignment w:val="center"/>
        <w:rPr>
          <w:rFonts w:ascii="Arial" w:hAnsi="Arial" w:cs="Arial"/>
          <w:color w:val="000000"/>
          <w:lang w:val="es-ES_tradnl"/>
        </w:rPr>
      </w:pPr>
      <w:r w:rsidRPr="00CE6D92">
        <w:rPr>
          <w:rFonts w:ascii="Arial" w:hAnsi="Arial" w:cs="Arial"/>
          <w:color w:val="000000"/>
          <w:lang w:val="es-ES_tradnl"/>
        </w:rPr>
        <w:t xml:space="preserve">Garantizar y proteger los derechos de los recién nacidos. </w:t>
      </w:r>
    </w:p>
    <w:p w:rsidR="0002536D" w:rsidRDefault="0002536D" w:rsidP="00FD2F70">
      <w:pPr>
        <w:pStyle w:val="Prrafodelista"/>
        <w:numPr>
          <w:ilvl w:val="0"/>
          <w:numId w:val="19"/>
        </w:numPr>
        <w:adjustRightInd w:val="0"/>
        <w:spacing w:before="28" w:after="28" w:line="276" w:lineRule="auto"/>
        <w:jc w:val="both"/>
        <w:textAlignment w:val="center"/>
        <w:rPr>
          <w:rFonts w:ascii="Arial" w:hAnsi="Arial" w:cs="Arial"/>
          <w:color w:val="000000"/>
          <w:lang w:val="es-ES_tradnl"/>
        </w:rPr>
      </w:pPr>
      <w:r w:rsidRPr="00CE6D92">
        <w:rPr>
          <w:rFonts w:ascii="Arial" w:hAnsi="Arial" w:cs="Arial"/>
          <w:color w:val="000000"/>
          <w:lang w:val="es-ES_tradnl"/>
        </w:rPr>
        <w:t xml:space="preserve">Imponer sanción por el incumplimiento de la presente ley, toda vez que se busca reducir la mortalidad materna en nuestro país y permitirles a las mujeres gozar de ambientes seguros en donde puedan tomar decisiones y sean tratadas con respeto. </w:t>
      </w:r>
    </w:p>
    <w:p w:rsidR="00FD2F70" w:rsidRDefault="00FD2F70" w:rsidP="00FD2F70">
      <w:pPr>
        <w:pStyle w:val="Prrafodelista"/>
        <w:adjustRightInd w:val="0"/>
        <w:spacing w:before="28" w:after="28" w:line="276" w:lineRule="auto"/>
        <w:jc w:val="both"/>
        <w:textAlignment w:val="center"/>
        <w:rPr>
          <w:rFonts w:ascii="Arial" w:hAnsi="Arial" w:cs="Arial"/>
          <w:color w:val="000000"/>
          <w:lang w:val="es-ES_tradnl"/>
        </w:rPr>
      </w:pPr>
    </w:p>
    <w:p w:rsidR="00FD2F70" w:rsidRDefault="00FD2F70" w:rsidP="00FD2F70">
      <w:pPr>
        <w:pStyle w:val="Prrafodelista"/>
        <w:adjustRightInd w:val="0"/>
        <w:spacing w:before="28" w:after="28" w:line="276" w:lineRule="auto"/>
        <w:jc w:val="both"/>
        <w:textAlignment w:val="center"/>
        <w:rPr>
          <w:rFonts w:ascii="Arial" w:hAnsi="Arial" w:cs="Arial"/>
          <w:color w:val="000000"/>
          <w:lang w:val="es-ES_tradnl"/>
        </w:rPr>
      </w:pPr>
    </w:p>
    <w:p w:rsidR="00FD2F70" w:rsidRPr="00CE6D92" w:rsidRDefault="00FD2F70" w:rsidP="00FD2F70">
      <w:pPr>
        <w:pStyle w:val="Prrafodelista"/>
        <w:adjustRightInd w:val="0"/>
        <w:spacing w:before="28" w:after="28" w:line="276" w:lineRule="auto"/>
        <w:jc w:val="both"/>
        <w:textAlignment w:val="center"/>
        <w:rPr>
          <w:rFonts w:ascii="Arial" w:hAnsi="Arial" w:cs="Arial"/>
          <w:color w:val="000000"/>
          <w:lang w:val="es-ES_tradnl"/>
        </w:rPr>
      </w:pPr>
    </w:p>
    <w:p w:rsidR="0049659D" w:rsidRPr="00CE6D92" w:rsidRDefault="0049659D" w:rsidP="00FD2F70">
      <w:pPr>
        <w:adjustRightInd w:val="0"/>
        <w:spacing w:before="28" w:after="28"/>
        <w:jc w:val="both"/>
        <w:textAlignment w:val="center"/>
        <w:rPr>
          <w:rFonts w:ascii="Arial" w:hAnsi="Arial" w:cs="Arial"/>
          <w:color w:val="000000"/>
          <w:sz w:val="24"/>
          <w:szCs w:val="24"/>
          <w:lang w:val="es-ES_tradnl"/>
        </w:rPr>
      </w:pPr>
    </w:p>
    <w:p w:rsidR="0049659D" w:rsidRPr="00CE6D92" w:rsidRDefault="0049659D" w:rsidP="00FD2F70">
      <w:pPr>
        <w:pStyle w:val="Prrafodelista"/>
        <w:numPr>
          <w:ilvl w:val="0"/>
          <w:numId w:val="17"/>
        </w:numPr>
        <w:adjustRightInd w:val="0"/>
        <w:spacing w:before="28" w:after="28" w:line="276" w:lineRule="auto"/>
        <w:jc w:val="both"/>
        <w:textAlignment w:val="center"/>
        <w:rPr>
          <w:rFonts w:ascii="Arial" w:hAnsi="Arial" w:cs="Arial"/>
          <w:b/>
          <w:bCs/>
          <w:color w:val="000000"/>
          <w:lang w:val="es-ES_tradnl"/>
        </w:rPr>
      </w:pPr>
      <w:r w:rsidRPr="00CE6D92">
        <w:rPr>
          <w:rFonts w:ascii="Arial" w:hAnsi="Arial" w:cs="Arial"/>
          <w:b/>
          <w:bCs/>
          <w:color w:val="000000"/>
          <w:lang w:val="es-ES_tradnl"/>
        </w:rPr>
        <w:t xml:space="preserve">Justificación </w:t>
      </w:r>
    </w:p>
    <w:p w:rsidR="0002536D" w:rsidRPr="00CE6D92" w:rsidRDefault="0002536D" w:rsidP="00FD2F70">
      <w:pPr>
        <w:pStyle w:val="Prrafodelista"/>
        <w:adjustRightInd w:val="0"/>
        <w:spacing w:before="28" w:after="28" w:line="276" w:lineRule="auto"/>
        <w:ind w:left="1003"/>
        <w:jc w:val="both"/>
        <w:textAlignment w:val="center"/>
        <w:rPr>
          <w:rFonts w:ascii="Arial" w:hAnsi="Arial" w:cs="Arial"/>
          <w:b/>
          <w:bCs/>
          <w:color w:val="000000"/>
          <w:lang w:val="es-ES_tradnl"/>
        </w:rPr>
      </w:pPr>
    </w:p>
    <w:p w:rsidR="0020378F" w:rsidRPr="00CE6D92" w:rsidRDefault="0002536D" w:rsidP="00FD2F70">
      <w:pPr>
        <w:jc w:val="both"/>
        <w:rPr>
          <w:rFonts w:ascii="Arial" w:hAnsi="Arial" w:cs="Arial"/>
          <w:sz w:val="24"/>
          <w:szCs w:val="24"/>
          <w:shd w:val="clear" w:color="auto" w:fill="FFFFFF"/>
        </w:rPr>
      </w:pPr>
      <w:r w:rsidRPr="00CE6D92">
        <w:rPr>
          <w:rFonts w:ascii="Arial" w:hAnsi="Arial" w:cs="Arial"/>
          <w:sz w:val="24"/>
          <w:szCs w:val="24"/>
        </w:rPr>
        <w:t xml:space="preserve">Esta iniciativa es pertinente en la medida que nuestro país está comprometido con los Objetivos de Desarrollo Sostenible planteados por la ODS, </w:t>
      </w:r>
      <w:r w:rsidR="0020378F" w:rsidRPr="00CE6D92">
        <w:rPr>
          <w:rFonts w:ascii="Arial" w:hAnsi="Arial" w:cs="Arial"/>
          <w:sz w:val="24"/>
          <w:szCs w:val="24"/>
        </w:rPr>
        <w:t>específicamente el Objetivo # 3 el cual dice lo siguiente: “Garantizar una vida sana y promover el bienestar para todos en todas las edades”. Esto quiere decir que para lograr el cumplimiento de este objetivo es necesario trabajar para reducir las cifras de mortalidad materna, en el entendido que la ODS afirma que: “pa</w:t>
      </w:r>
      <w:r w:rsidR="0020378F" w:rsidRPr="00CE6D92">
        <w:rPr>
          <w:rFonts w:ascii="Arial" w:hAnsi="Arial" w:cs="Arial"/>
          <w:sz w:val="24"/>
          <w:szCs w:val="24"/>
          <w:shd w:val="clear" w:color="auto" w:fill="FFFFFF"/>
        </w:rPr>
        <w:t xml:space="preserve">ra lograr el desarrollo sostenible es fundamental garantizar una vida saludable y promover el bienestar para todos a cualquier edad. Se han obtenido grandes progresos en relación con el aumento de la esperanza de vida y </w:t>
      </w:r>
      <w:r w:rsidR="0020378F" w:rsidRPr="00CE6D92">
        <w:rPr>
          <w:rFonts w:ascii="Arial" w:hAnsi="Arial" w:cs="Arial"/>
          <w:sz w:val="24"/>
          <w:szCs w:val="24"/>
          <w:u w:val="single"/>
          <w:shd w:val="clear" w:color="auto" w:fill="FFFFFF"/>
        </w:rPr>
        <w:t>la reducción de algunas de las causas de muerte más comunes relacionadas con la mortalidad infantil y materna</w:t>
      </w:r>
      <w:r w:rsidR="0020378F" w:rsidRPr="00CE6D92">
        <w:rPr>
          <w:rFonts w:ascii="Arial" w:hAnsi="Arial" w:cs="Arial"/>
          <w:sz w:val="24"/>
          <w:szCs w:val="24"/>
          <w:shd w:val="clear" w:color="auto" w:fill="FFFFFF"/>
        </w:rPr>
        <w:t>”</w:t>
      </w:r>
      <w:r w:rsidR="0020378F" w:rsidRPr="00CE6D92">
        <w:rPr>
          <w:rStyle w:val="Refdenotaalpie"/>
          <w:rFonts w:ascii="Arial" w:hAnsi="Arial" w:cs="Arial"/>
          <w:sz w:val="24"/>
          <w:szCs w:val="24"/>
          <w:shd w:val="clear" w:color="auto" w:fill="FFFFFF"/>
        </w:rPr>
        <w:footnoteReference w:id="1"/>
      </w:r>
      <w:r w:rsidR="0020378F" w:rsidRPr="00CE6D92">
        <w:rPr>
          <w:rFonts w:ascii="Arial" w:hAnsi="Arial" w:cs="Arial"/>
          <w:sz w:val="24"/>
          <w:szCs w:val="24"/>
          <w:shd w:val="clear" w:color="auto" w:fill="FFFFFF"/>
        </w:rPr>
        <w:t>.</w:t>
      </w:r>
      <w:r w:rsidR="0020378F" w:rsidRPr="00CE6D92">
        <w:rPr>
          <w:rStyle w:val="apple-converted-space"/>
          <w:rFonts w:ascii="Arial" w:hAnsi="Arial" w:cs="Arial"/>
          <w:sz w:val="24"/>
          <w:szCs w:val="24"/>
          <w:shd w:val="clear" w:color="auto" w:fill="FFFFFF"/>
        </w:rPr>
        <w:t> (subrayado fuera de texto)</w:t>
      </w:r>
    </w:p>
    <w:p w:rsidR="0020378F" w:rsidRPr="00CE6D92" w:rsidRDefault="0020378F" w:rsidP="00FD2F70">
      <w:pPr>
        <w:jc w:val="both"/>
        <w:rPr>
          <w:rFonts w:ascii="Arial" w:hAnsi="Arial" w:cs="Arial"/>
          <w:sz w:val="24"/>
          <w:szCs w:val="24"/>
        </w:rPr>
      </w:pPr>
      <w:r w:rsidRPr="00CE6D92">
        <w:rPr>
          <w:rFonts w:ascii="Arial" w:hAnsi="Arial" w:cs="Arial"/>
          <w:sz w:val="24"/>
          <w:szCs w:val="24"/>
        </w:rPr>
        <w:t xml:space="preserve">Según el ANALISIS DE SITUACIÓN DE SALUD (ASIS) COLOMBIA, 2015 elaborado por el Ministerio de Salud: </w:t>
      </w:r>
    </w:p>
    <w:p w:rsidR="0020378F" w:rsidRPr="00CE6D92" w:rsidRDefault="0020378F" w:rsidP="00FD2F70">
      <w:pPr>
        <w:adjustRightInd w:val="0"/>
        <w:spacing w:before="28" w:after="28"/>
        <w:jc w:val="both"/>
        <w:textAlignment w:val="center"/>
        <w:rPr>
          <w:rFonts w:ascii="Arial" w:hAnsi="Arial" w:cs="Arial"/>
          <w:i/>
          <w:sz w:val="24"/>
          <w:szCs w:val="24"/>
        </w:rPr>
      </w:pPr>
      <w:r w:rsidRPr="00CE6D92">
        <w:rPr>
          <w:rFonts w:ascii="Arial" w:hAnsi="Arial" w:cs="Arial"/>
          <w:b/>
          <w:bCs/>
          <w:i/>
          <w:color w:val="000000"/>
          <w:sz w:val="24"/>
          <w:szCs w:val="24"/>
          <w:lang w:val="es-ES_tradnl"/>
        </w:rPr>
        <w:t>“</w:t>
      </w:r>
      <w:r w:rsidR="0002536D" w:rsidRPr="00CE6D92">
        <w:rPr>
          <w:rFonts w:ascii="Arial" w:hAnsi="Arial" w:cs="Arial"/>
          <w:i/>
          <w:sz w:val="24"/>
          <w:szCs w:val="24"/>
        </w:rPr>
        <w:t xml:space="preserve">En el mundo cada día se producen aproximadamente 830 muertes de mujeres por causas relacionadas con el embarazo y el parto, casi todas en países en desarrollo y en su mayoría podrían ser evitadas. </w:t>
      </w:r>
    </w:p>
    <w:p w:rsidR="002A4C38" w:rsidRPr="00CE6D92" w:rsidRDefault="0002536D" w:rsidP="00FD2F70">
      <w:pPr>
        <w:adjustRightInd w:val="0"/>
        <w:spacing w:before="28" w:after="28"/>
        <w:jc w:val="both"/>
        <w:textAlignment w:val="center"/>
        <w:rPr>
          <w:rFonts w:ascii="Arial" w:hAnsi="Arial" w:cs="Arial"/>
          <w:i/>
          <w:sz w:val="24"/>
          <w:szCs w:val="24"/>
        </w:rPr>
      </w:pPr>
      <w:r w:rsidRPr="00CE6D92">
        <w:rPr>
          <w:rFonts w:ascii="Arial" w:hAnsi="Arial" w:cs="Arial"/>
          <w:i/>
          <w:sz w:val="24"/>
          <w:szCs w:val="24"/>
        </w:rPr>
        <w:t xml:space="preserve">En Colombia la mortalidad materna ha tendido al descenso a través del tiempo. Entre 2000 y 2003 se redujo en 27,1 muertes maternas por cada 100.000 nacidos vivos, con una razón que pasó de 104,9 a 77,8 muertes maternas por cada 100.000 nacidos vivos; aunque el cambio porcentual anual estimado de la razón (APC, por sus siglas en inglés) fue de -10,2, no fue significativo con un nivel de confianza del 95%. Entre 2003 y 2013, el indicador osciló entre 55,2 y 78,7 alcanzando el valor más bajo durante el último año, el APC fue de -2,3 siendo estadísticamente significativo. </w:t>
      </w:r>
    </w:p>
    <w:p w:rsidR="002A4C38" w:rsidRPr="00CE6D92" w:rsidRDefault="002A4C38" w:rsidP="00FD2F70">
      <w:pPr>
        <w:adjustRightInd w:val="0"/>
        <w:spacing w:before="28" w:after="28"/>
        <w:jc w:val="both"/>
        <w:textAlignment w:val="center"/>
        <w:rPr>
          <w:rFonts w:ascii="Arial" w:hAnsi="Arial" w:cs="Arial"/>
          <w:i/>
          <w:sz w:val="24"/>
          <w:szCs w:val="24"/>
        </w:rPr>
      </w:pPr>
    </w:p>
    <w:p w:rsidR="0002536D" w:rsidRPr="00CE6D92" w:rsidRDefault="0002536D" w:rsidP="00FD2F70">
      <w:pPr>
        <w:adjustRightInd w:val="0"/>
        <w:spacing w:before="28" w:after="28"/>
        <w:jc w:val="both"/>
        <w:textAlignment w:val="center"/>
        <w:rPr>
          <w:rFonts w:ascii="Arial" w:hAnsi="Arial" w:cs="Arial"/>
          <w:i/>
          <w:sz w:val="24"/>
          <w:szCs w:val="24"/>
        </w:rPr>
      </w:pPr>
      <w:r w:rsidRPr="00CE6D92">
        <w:rPr>
          <w:rFonts w:ascii="Arial" w:hAnsi="Arial" w:cs="Arial"/>
          <w:i/>
          <w:sz w:val="24"/>
          <w:szCs w:val="24"/>
        </w:rPr>
        <w:t>Durante todo el periodo la reducción fue del 47,4%, lo que se traduce en 49,7 muertes por cada 100.000 nacidos vivos y el APC fue de -3,5, aunque no fue estadísticamente significativo. Se proyecta que si las condiciones se mantienen constantes, para el año 2021 la razón de mortalidad mate</w:t>
      </w:r>
      <w:r w:rsidR="002A4C38" w:rsidRPr="00CE6D92">
        <w:rPr>
          <w:rFonts w:ascii="Arial" w:hAnsi="Arial" w:cs="Arial"/>
          <w:i/>
          <w:sz w:val="24"/>
          <w:szCs w:val="24"/>
        </w:rPr>
        <w:t xml:space="preserve">rna puede descender hasta 24,7. </w:t>
      </w:r>
      <w:r w:rsidRPr="00CE6D92">
        <w:rPr>
          <w:rFonts w:ascii="Arial" w:hAnsi="Arial" w:cs="Arial"/>
          <w:i/>
          <w:sz w:val="24"/>
          <w:szCs w:val="24"/>
        </w:rPr>
        <w:t xml:space="preserve"> </w:t>
      </w:r>
      <w:r w:rsidR="002A4C38" w:rsidRPr="00CE6D92">
        <w:rPr>
          <w:rStyle w:val="Refdenotaalpie"/>
          <w:rFonts w:ascii="Arial" w:hAnsi="Arial" w:cs="Arial"/>
          <w:i/>
          <w:sz w:val="24"/>
          <w:szCs w:val="24"/>
        </w:rPr>
        <w:footnoteReference w:id="2"/>
      </w:r>
    </w:p>
    <w:p w:rsidR="0020378F" w:rsidRPr="00CE6D92" w:rsidRDefault="0020378F" w:rsidP="00FD2F70">
      <w:pPr>
        <w:adjustRightInd w:val="0"/>
        <w:spacing w:before="28" w:after="28"/>
        <w:jc w:val="both"/>
        <w:textAlignment w:val="center"/>
        <w:rPr>
          <w:rFonts w:ascii="Arial" w:hAnsi="Arial" w:cs="Arial"/>
          <w:sz w:val="24"/>
          <w:szCs w:val="24"/>
        </w:rPr>
      </w:pPr>
    </w:p>
    <w:p w:rsidR="00371834" w:rsidRDefault="00AF789C" w:rsidP="00FD2F70">
      <w:pPr>
        <w:adjustRightInd w:val="0"/>
        <w:spacing w:before="28" w:after="28"/>
        <w:jc w:val="both"/>
        <w:textAlignment w:val="center"/>
        <w:rPr>
          <w:rFonts w:ascii="Arial" w:hAnsi="Arial" w:cs="Arial"/>
          <w:color w:val="FF0000"/>
          <w:sz w:val="24"/>
          <w:szCs w:val="24"/>
        </w:rPr>
      </w:pPr>
      <w:r w:rsidRPr="00CE6D92">
        <w:rPr>
          <w:rFonts w:ascii="Arial" w:hAnsi="Arial" w:cs="Arial"/>
          <w:sz w:val="24"/>
          <w:szCs w:val="24"/>
        </w:rPr>
        <w:t xml:space="preserve">Si bien cada año en Colombia se ha presentado una reducción de las muertes, la gran mayoría de ellas son evitables, especialmente porque la mayoría se presentan en regiones donde predomina las brechas sociales y la desigualdad. </w:t>
      </w:r>
    </w:p>
    <w:p w:rsidR="00377A9D" w:rsidRPr="00CE6D92" w:rsidRDefault="00377A9D" w:rsidP="00FD2F70">
      <w:pPr>
        <w:adjustRightInd w:val="0"/>
        <w:spacing w:before="28" w:after="28"/>
        <w:jc w:val="both"/>
        <w:textAlignment w:val="center"/>
        <w:rPr>
          <w:rFonts w:ascii="Arial" w:hAnsi="Arial" w:cs="Arial"/>
          <w:sz w:val="24"/>
          <w:szCs w:val="24"/>
        </w:rPr>
      </w:pPr>
    </w:p>
    <w:p w:rsidR="00AF789C" w:rsidRPr="00CE6D92" w:rsidRDefault="00AF789C" w:rsidP="00FD2F70">
      <w:pPr>
        <w:adjustRightInd w:val="0"/>
        <w:spacing w:before="28" w:after="28"/>
        <w:jc w:val="both"/>
        <w:textAlignment w:val="center"/>
        <w:rPr>
          <w:rFonts w:ascii="Arial" w:hAnsi="Arial" w:cs="Arial"/>
          <w:sz w:val="24"/>
          <w:szCs w:val="24"/>
        </w:rPr>
      </w:pPr>
    </w:p>
    <w:p w:rsidR="0020378F" w:rsidRPr="00CE6D92" w:rsidRDefault="0020378F" w:rsidP="00FD2F70">
      <w:pPr>
        <w:adjustRightInd w:val="0"/>
        <w:spacing w:before="28" w:after="28"/>
        <w:jc w:val="both"/>
        <w:textAlignment w:val="center"/>
        <w:rPr>
          <w:rFonts w:ascii="Arial" w:hAnsi="Arial" w:cs="Arial"/>
          <w:i/>
          <w:sz w:val="24"/>
          <w:szCs w:val="24"/>
        </w:rPr>
      </w:pPr>
      <w:r w:rsidRPr="00CE6D92">
        <w:rPr>
          <w:rFonts w:ascii="Arial" w:hAnsi="Arial" w:cs="Arial"/>
          <w:i/>
          <w:sz w:val="24"/>
          <w:szCs w:val="24"/>
        </w:rPr>
        <w:t>En Colombia el 60% de la mortalidad materna se concentra en el 50% de la población más pobre multidimensionalmente y alcanza un índice de concentración de -017, es decir, que es una desigualdad a favor de los más favorecidos o mejor acomodados socioeconómicamente. El comportamiento es similar al hacer el análisis por índice de NBI</w:t>
      </w:r>
      <w:r w:rsidR="00AF789C" w:rsidRPr="00CE6D92">
        <w:rPr>
          <w:rFonts w:ascii="Arial" w:hAnsi="Arial" w:cs="Arial"/>
          <w:i/>
          <w:sz w:val="24"/>
          <w:szCs w:val="24"/>
        </w:rPr>
        <w:t xml:space="preserve">. </w:t>
      </w:r>
      <w:r w:rsidR="00AF789C" w:rsidRPr="00CE6D92">
        <w:rPr>
          <w:rStyle w:val="Refdenotaalpie"/>
          <w:rFonts w:ascii="Arial" w:hAnsi="Arial" w:cs="Arial"/>
          <w:i/>
          <w:sz w:val="24"/>
          <w:szCs w:val="24"/>
        </w:rPr>
        <w:footnoteReference w:id="3"/>
      </w:r>
    </w:p>
    <w:p w:rsidR="00AF789C" w:rsidRPr="00CE6D92" w:rsidRDefault="00AF789C" w:rsidP="00FD2F70">
      <w:pPr>
        <w:adjustRightInd w:val="0"/>
        <w:spacing w:before="28" w:after="28"/>
        <w:jc w:val="both"/>
        <w:textAlignment w:val="center"/>
        <w:rPr>
          <w:rFonts w:ascii="Arial" w:hAnsi="Arial" w:cs="Arial"/>
          <w:sz w:val="24"/>
          <w:szCs w:val="24"/>
        </w:rPr>
      </w:pPr>
    </w:p>
    <w:p w:rsidR="00A65177" w:rsidRPr="00CE6D92" w:rsidRDefault="00AF789C" w:rsidP="00FD2F70">
      <w:pPr>
        <w:spacing w:after="0"/>
        <w:jc w:val="both"/>
        <w:textAlignment w:val="baseline"/>
        <w:rPr>
          <w:rFonts w:ascii="Arial" w:eastAsia="Times New Roman" w:hAnsi="Arial" w:cs="Arial"/>
          <w:sz w:val="24"/>
          <w:szCs w:val="24"/>
          <w:lang w:eastAsia="es-CO"/>
        </w:rPr>
      </w:pPr>
      <w:r w:rsidRPr="00CE6D92">
        <w:rPr>
          <w:rFonts w:ascii="Arial" w:eastAsia="Times New Roman" w:hAnsi="Arial" w:cs="Arial"/>
          <w:sz w:val="24"/>
          <w:szCs w:val="24"/>
          <w:lang w:eastAsia="es-CO"/>
        </w:rPr>
        <w:t>El año 2015 el periódico El Tiempo sacó un artículo alertando la situación crítica que sucede en regiones más pobres de nuestro país. “</w:t>
      </w:r>
      <w:r w:rsidR="00A65177" w:rsidRPr="00CE6D92">
        <w:rPr>
          <w:rFonts w:ascii="Arial" w:eastAsia="Times New Roman" w:hAnsi="Arial" w:cs="Arial"/>
          <w:sz w:val="24"/>
          <w:szCs w:val="24"/>
          <w:lang w:eastAsia="es-CO"/>
        </w:rPr>
        <w:t>En el Análisis de la Situación de Salud en las Regiones (2013), del Ministerio de Salud, se encontró que en el 2011 el Chocó registró una tasa de 357,97 mujeres muertas por cada 100.000 nacidos vivos: </w:t>
      </w:r>
      <w:r w:rsidR="00A65177" w:rsidRPr="00CE6D92">
        <w:rPr>
          <w:rFonts w:ascii="Arial" w:eastAsia="Times New Roman" w:hAnsi="Arial" w:cs="Arial"/>
          <w:sz w:val="24"/>
          <w:szCs w:val="24"/>
          <w:bdr w:val="none" w:sz="0" w:space="0" w:color="auto" w:frame="1"/>
          <w:lang w:eastAsia="es-CO"/>
        </w:rPr>
        <w:t xml:space="preserve">casi siete veces el promedio </w:t>
      </w:r>
      <w:r w:rsidRPr="00CE6D92">
        <w:rPr>
          <w:rFonts w:ascii="Arial" w:eastAsia="Times New Roman" w:hAnsi="Arial" w:cs="Arial"/>
          <w:sz w:val="24"/>
          <w:szCs w:val="24"/>
          <w:bdr w:val="none" w:sz="0" w:space="0" w:color="auto" w:frame="1"/>
          <w:lang w:eastAsia="es-CO"/>
        </w:rPr>
        <w:t>nacional.</w:t>
      </w:r>
      <w:r w:rsidRPr="00CE6D92">
        <w:rPr>
          <w:rFonts w:ascii="Arial" w:eastAsia="Times New Roman" w:hAnsi="Arial" w:cs="Arial"/>
          <w:sz w:val="24"/>
          <w:szCs w:val="24"/>
          <w:lang w:eastAsia="es-CO"/>
        </w:rPr>
        <w:t xml:space="preserve"> En</w:t>
      </w:r>
      <w:r w:rsidR="00A65177" w:rsidRPr="00CE6D92">
        <w:rPr>
          <w:rFonts w:ascii="Arial" w:eastAsia="Times New Roman" w:hAnsi="Arial" w:cs="Arial"/>
          <w:sz w:val="24"/>
          <w:szCs w:val="24"/>
          <w:lang w:eastAsia="es-CO"/>
        </w:rPr>
        <w:t xml:space="preserve"> La Guajira el índice, ese año, fue de 166,85 mujeres muertas por cada 100.000 nacidos vivos (una y media </w:t>
      </w:r>
      <w:r w:rsidR="007E6248" w:rsidRPr="00CE6D92">
        <w:rPr>
          <w:rFonts w:ascii="Arial" w:eastAsia="Times New Roman" w:hAnsi="Arial" w:cs="Arial"/>
          <w:sz w:val="24"/>
          <w:szCs w:val="24"/>
          <w:lang w:eastAsia="es-CO"/>
        </w:rPr>
        <w:t>veces más altas</w:t>
      </w:r>
      <w:r w:rsidR="00A65177" w:rsidRPr="00CE6D92">
        <w:rPr>
          <w:rFonts w:ascii="Arial" w:eastAsia="Times New Roman" w:hAnsi="Arial" w:cs="Arial"/>
          <w:sz w:val="24"/>
          <w:szCs w:val="24"/>
          <w:lang w:eastAsia="es-CO"/>
        </w:rPr>
        <w:t xml:space="preserve"> que la nacional); de hecho, en este departamento la tasa en lugar de disminuir, ha aumentado progresivamente desde el 2008.</w:t>
      </w:r>
      <w:r w:rsidRPr="00CE6D92">
        <w:rPr>
          <w:rFonts w:ascii="Arial" w:eastAsia="Times New Roman" w:hAnsi="Arial" w:cs="Arial"/>
          <w:sz w:val="24"/>
          <w:szCs w:val="24"/>
          <w:lang w:eastAsia="es-CO"/>
        </w:rPr>
        <w:t xml:space="preserve">” </w:t>
      </w:r>
      <w:r w:rsidRPr="00CE6D92">
        <w:rPr>
          <w:rStyle w:val="Refdenotaalpie"/>
          <w:rFonts w:ascii="Arial" w:eastAsia="Times New Roman" w:hAnsi="Arial" w:cs="Arial"/>
          <w:sz w:val="24"/>
          <w:szCs w:val="24"/>
          <w:lang w:eastAsia="es-CO"/>
        </w:rPr>
        <w:footnoteReference w:id="4"/>
      </w:r>
    </w:p>
    <w:p w:rsidR="007C4FD3" w:rsidRPr="00CE6D92" w:rsidRDefault="007C4FD3" w:rsidP="00FD2F70">
      <w:pPr>
        <w:adjustRightInd w:val="0"/>
        <w:spacing w:before="28" w:after="28"/>
        <w:jc w:val="both"/>
        <w:textAlignment w:val="center"/>
        <w:rPr>
          <w:rFonts w:ascii="Arial" w:eastAsia="Times New Roman" w:hAnsi="Arial" w:cs="Arial"/>
          <w:color w:val="1C1C1C"/>
          <w:sz w:val="24"/>
          <w:szCs w:val="24"/>
          <w:lang w:eastAsia="es-CO"/>
        </w:rPr>
      </w:pPr>
    </w:p>
    <w:p w:rsidR="007C4FD3" w:rsidRPr="00CE6D92" w:rsidRDefault="007C4FD3" w:rsidP="00FD2F70">
      <w:pPr>
        <w:adjustRightInd w:val="0"/>
        <w:spacing w:before="28" w:after="28"/>
        <w:jc w:val="both"/>
        <w:textAlignment w:val="center"/>
        <w:rPr>
          <w:rFonts w:ascii="Arial" w:eastAsia="Times New Roman" w:hAnsi="Arial" w:cs="Arial"/>
          <w:color w:val="1C1C1C"/>
          <w:sz w:val="24"/>
          <w:szCs w:val="24"/>
          <w:lang w:eastAsia="es-CO"/>
        </w:rPr>
      </w:pPr>
      <w:r w:rsidRPr="00CE6D92">
        <w:rPr>
          <w:rFonts w:ascii="Arial" w:eastAsia="Times New Roman" w:hAnsi="Arial" w:cs="Arial"/>
          <w:color w:val="1C1C1C"/>
          <w:sz w:val="24"/>
          <w:szCs w:val="24"/>
          <w:lang w:eastAsia="es-CO"/>
        </w:rPr>
        <w:t>Por las razones anteriormente expuestas es pertinente que en nuestro país contemos con una ley que garantice los derechos de las mujeres</w:t>
      </w:r>
      <w:r w:rsidR="00C11E19" w:rsidRPr="00CE6D92">
        <w:rPr>
          <w:rFonts w:ascii="Arial" w:eastAsia="Times New Roman" w:hAnsi="Arial" w:cs="Arial"/>
          <w:color w:val="1C1C1C"/>
          <w:sz w:val="24"/>
          <w:szCs w:val="24"/>
          <w:lang w:eastAsia="es-CO"/>
        </w:rPr>
        <w:t xml:space="preserve"> en su trabajo de parto y en el parto, así como a los recién nacidos, pues la mayoría de las muertes que se producen pueden ser evitables. </w:t>
      </w:r>
    </w:p>
    <w:p w:rsidR="007C4FD3" w:rsidRDefault="007C4FD3" w:rsidP="00FD2F70">
      <w:pPr>
        <w:adjustRightInd w:val="0"/>
        <w:spacing w:before="28" w:after="28"/>
        <w:jc w:val="both"/>
        <w:textAlignment w:val="center"/>
        <w:rPr>
          <w:rFonts w:ascii="Arial" w:hAnsi="Arial" w:cs="Arial"/>
          <w:b/>
          <w:bCs/>
          <w:color w:val="000000"/>
          <w:sz w:val="24"/>
          <w:szCs w:val="24"/>
          <w:lang w:val="es-ES_tradnl"/>
        </w:rPr>
      </w:pPr>
    </w:p>
    <w:p w:rsidR="00371834" w:rsidRDefault="00371834" w:rsidP="00FD2F70">
      <w:pPr>
        <w:adjustRightInd w:val="0"/>
        <w:spacing w:before="28" w:after="28"/>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 xml:space="preserve">CIFRAS APROXIMADAS DE MUERTES MATERNAS EN COLOMBIA </w:t>
      </w:r>
    </w:p>
    <w:p w:rsidR="00371834" w:rsidRDefault="00371834" w:rsidP="00FD2F70">
      <w:pPr>
        <w:adjustRightInd w:val="0"/>
        <w:spacing w:before="28" w:after="28"/>
        <w:jc w:val="both"/>
        <w:textAlignment w:val="center"/>
        <w:rPr>
          <w:rFonts w:ascii="Arial" w:hAnsi="Arial" w:cs="Arial"/>
          <w:b/>
          <w:bCs/>
          <w:color w:val="000000"/>
          <w:sz w:val="24"/>
          <w:szCs w:val="24"/>
          <w:lang w:val="es-ES_tradnl"/>
        </w:rPr>
      </w:pPr>
    </w:p>
    <w:tbl>
      <w:tblPr>
        <w:tblStyle w:val="Tablaconcuadrcula"/>
        <w:tblW w:w="0" w:type="auto"/>
        <w:tblLook w:val="04A0" w:firstRow="1" w:lastRow="0" w:firstColumn="1" w:lastColumn="0" w:noHBand="0" w:noVBand="1"/>
      </w:tblPr>
      <w:tblGrid>
        <w:gridCol w:w="2925"/>
        <w:gridCol w:w="2944"/>
        <w:gridCol w:w="2959"/>
      </w:tblGrid>
      <w:tr w:rsidR="00E45EB9" w:rsidTr="00E45EB9">
        <w:tc>
          <w:tcPr>
            <w:tcW w:w="2992" w:type="dxa"/>
          </w:tcPr>
          <w:p w:rsidR="00E45EB9" w:rsidRDefault="00E45EB9" w:rsidP="00FD2F70">
            <w:pPr>
              <w:adjustRightInd w:val="0"/>
              <w:spacing w:before="28" w:after="28" w:line="276" w:lineRule="auto"/>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 xml:space="preserve">AÑO </w:t>
            </w:r>
          </w:p>
        </w:tc>
        <w:tc>
          <w:tcPr>
            <w:tcW w:w="2993" w:type="dxa"/>
          </w:tcPr>
          <w:p w:rsidR="00E45EB9" w:rsidRDefault="00E45EB9" w:rsidP="00FD2F70">
            <w:pPr>
              <w:adjustRightInd w:val="0"/>
              <w:spacing w:before="28" w:after="28" w:line="276" w:lineRule="auto"/>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TOTAL  NACIDOS</w:t>
            </w:r>
          </w:p>
        </w:tc>
        <w:tc>
          <w:tcPr>
            <w:tcW w:w="2993" w:type="dxa"/>
          </w:tcPr>
          <w:p w:rsidR="00E45EB9" w:rsidRDefault="00E45EB9" w:rsidP="00FD2F70">
            <w:pPr>
              <w:adjustRightInd w:val="0"/>
              <w:spacing w:before="28" w:after="28" w:line="276" w:lineRule="auto"/>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 xml:space="preserve">MORTALIDAD MATERNA </w:t>
            </w:r>
          </w:p>
        </w:tc>
      </w:tr>
      <w:tr w:rsidR="00E45EB9" w:rsidTr="00E45EB9">
        <w:tc>
          <w:tcPr>
            <w:tcW w:w="2992" w:type="dxa"/>
          </w:tcPr>
          <w:p w:rsidR="00E45EB9" w:rsidRDefault="00E45EB9" w:rsidP="00FD2F70">
            <w:pPr>
              <w:adjustRightInd w:val="0"/>
              <w:spacing w:before="28" w:after="28" w:line="276" w:lineRule="auto"/>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2003</w:t>
            </w:r>
          </w:p>
        </w:tc>
        <w:tc>
          <w:tcPr>
            <w:tcW w:w="2993" w:type="dxa"/>
          </w:tcPr>
          <w:p w:rsidR="00E45EB9" w:rsidRPr="00B1783B" w:rsidRDefault="00E45EB9" w:rsidP="00FD2F70">
            <w:pPr>
              <w:spacing w:line="276" w:lineRule="auto"/>
              <w:jc w:val="both"/>
              <w:rPr>
                <w:rFonts w:ascii="Arial" w:hAnsi="Arial" w:cs="Arial"/>
                <w:sz w:val="24"/>
                <w:szCs w:val="24"/>
              </w:rPr>
            </w:pPr>
            <w:r w:rsidRPr="00B1783B">
              <w:rPr>
                <w:rFonts w:ascii="Arial" w:hAnsi="Arial" w:cs="Arial"/>
                <w:sz w:val="24"/>
                <w:szCs w:val="24"/>
              </w:rPr>
              <w:t>710.702</w:t>
            </w:r>
          </w:p>
          <w:p w:rsidR="00E45EB9" w:rsidRPr="00B1783B" w:rsidRDefault="00E45EB9" w:rsidP="00FD2F70">
            <w:pPr>
              <w:adjustRightInd w:val="0"/>
              <w:spacing w:before="28" w:after="28" w:line="276" w:lineRule="auto"/>
              <w:jc w:val="both"/>
              <w:textAlignment w:val="center"/>
              <w:rPr>
                <w:rFonts w:ascii="Arial" w:hAnsi="Arial" w:cs="Arial"/>
                <w:bCs/>
                <w:color w:val="000000"/>
                <w:sz w:val="24"/>
                <w:szCs w:val="24"/>
                <w:lang w:val="es-ES_tradnl"/>
              </w:rPr>
            </w:pPr>
          </w:p>
        </w:tc>
        <w:tc>
          <w:tcPr>
            <w:tcW w:w="2993" w:type="dxa"/>
          </w:tcPr>
          <w:p w:rsidR="00E45EB9" w:rsidRPr="00371834" w:rsidRDefault="00E7322F" w:rsidP="00FD2F70">
            <w:pPr>
              <w:adjustRightInd w:val="0"/>
              <w:spacing w:before="28" w:after="28" w:line="276" w:lineRule="auto"/>
              <w:jc w:val="both"/>
              <w:textAlignment w:val="center"/>
              <w:rPr>
                <w:rFonts w:ascii="Arial" w:hAnsi="Arial" w:cs="Arial"/>
                <w:bCs/>
                <w:color w:val="000000"/>
                <w:sz w:val="24"/>
                <w:szCs w:val="24"/>
                <w:lang w:val="es-ES_tradnl"/>
              </w:rPr>
            </w:pPr>
            <w:r w:rsidRPr="00371834">
              <w:rPr>
                <w:rFonts w:ascii="Arial" w:hAnsi="Arial" w:cs="Arial"/>
                <w:bCs/>
                <w:color w:val="000000"/>
                <w:sz w:val="24"/>
                <w:szCs w:val="24"/>
                <w:lang w:val="es-ES_tradnl"/>
              </w:rPr>
              <w:t>552</w:t>
            </w:r>
          </w:p>
        </w:tc>
      </w:tr>
      <w:tr w:rsidR="00E45EB9" w:rsidTr="00E45EB9">
        <w:tc>
          <w:tcPr>
            <w:tcW w:w="2992" w:type="dxa"/>
          </w:tcPr>
          <w:p w:rsidR="00E45EB9" w:rsidRDefault="00E45EB9" w:rsidP="00FD2F70">
            <w:pPr>
              <w:adjustRightInd w:val="0"/>
              <w:spacing w:before="28" w:after="28" w:line="276" w:lineRule="auto"/>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2004</w:t>
            </w:r>
          </w:p>
        </w:tc>
        <w:tc>
          <w:tcPr>
            <w:tcW w:w="2993" w:type="dxa"/>
          </w:tcPr>
          <w:p w:rsidR="00E45EB9" w:rsidRPr="00B1783B" w:rsidRDefault="00E45EB9" w:rsidP="00FD2F70">
            <w:pPr>
              <w:spacing w:line="276" w:lineRule="auto"/>
              <w:jc w:val="both"/>
              <w:rPr>
                <w:rFonts w:ascii="Arial" w:hAnsi="Arial" w:cs="Arial"/>
                <w:sz w:val="24"/>
                <w:szCs w:val="24"/>
              </w:rPr>
            </w:pPr>
            <w:r w:rsidRPr="00B1783B">
              <w:rPr>
                <w:rFonts w:ascii="Arial" w:hAnsi="Arial" w:cs="Arial"/>
                <w:sz w:val="24"/>
                <w:szCs w:val="24"/>
              </w:rPr>
              <w:t>723.099</w:t>
            </w:r>
          </w:p>
          <w:p w:rsidR="00E45EB9" w:rsidRPr="00B1783B" w:rsidRDefault="00E45EB9" w:rsidP="00FD2F70">
            <w:pPr>
              <w:adjustRightInd w:val="0"/>
              <w:spacing w:before="28" w:after="28" w:line="276" w:lineRule="auto"/>
              <w:jc w:val="both"/>
              <w:textAlignment w:val="center"/>
              <w:rPr>
                <w:rFonts w:ascii="Arial" w:hAnsi="Arial" w:cs="Arial"/>
                <w:bCs/>
                <w:color w:val="000000"/>
                <w:sz w:val="24"/>
                <w:szCs w:val="24"/>
                <w:lang w:val="es-ES_tradnl"/>
              </w:rPr>
            </w:pPr>
          </w:p>
        </w:tc>
        <w:tc>
          <w:tcPr>
            <w:tcW w:w="2993" w:type="dxa"/>
          </w:tcPr>
          <w:p w:rsidR="00E45EB9" w:rsidRPr="00371834" w:rsidRDefault="00E7322F" w:rsidP="00FD2F70">
            <w:pPr>
              <w:adjustRightInd w:val="0"/>
              <w:spacing w:before="28" w:after="28" w:line="276" w:lineRule="auto"/>
              <w:jc w:val="both"/>
              <w:textAlignment w:val="center"/>
              <w:rPr>
                <w:rFonts w:ascii="Arial" w:hAnsi="Arial" w:cs="Arial"/>
                <w:bCs/>
                <w:color w:val="000000"/>
                <w:sz w:val="24"/>
                <w:szCs w:val="24"/>
                <w:lang w:val="es-ES_tradnl"/>
              </w:rPr>
            </w:pPr>
            <w:r w:rsidRPr="00371834">
              <w:rPr>
                <w:rFonts w:ascii="Arial" w:hAnsi="Arial" w:cs="Arial"/>
                <w:bCs/>
                <w:color w:val="000000"/>
                <w:sz w:val="24"/>
                <w:szCs w:val="24"/>
                <w:lang w:val="es-ES_tradnl"/>
              </w:rPr>
              <w:t>359</w:t>
            </w:r>
          </w:p>
        </w:tc>
      </w:tr>
      <w:tr w:rsidR="00E45EB9" w:rsidTr="00E45EB9">
        <w:tc>
          <w:tcPr>
            <w:tcW w:w="2992" w:type="dxa"/>
          </w:tcPr>
          <w:p w:rsidR="00E45EB9" w:rsidRDefault="00E45EB9" w:rsidP="00FD2F70">
            <w:pPr>
              <w:adjustRightInd w:val="0"/>
              <w:spacing w:before="28" w:after="28" w:line="276" w:lineRule="auto"/>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2005</w:t>
            </w:r>
          </w:p>
        </w:tc>
        <w:tc>
          <w:tcPr>
            <w:tcW w:w="2993" w:type="dxa"/>
          </w:tcPr>
          <w:p w:rsidR="00E45EB9" w:rsidRPr="00B1783B" w:rsidRDefault="00E45EB9" w:rsidP="00FD2F70">
            <w:pPr>
              <w:spacing w:line="276" w:lineRule="auto"/>
              <w:jc w:val="both"/>
              <w:rPr>
                <w:rFonts w:ascii="Arial" w:hAnsi="Arial" w:cs="Arial"/>
                <w:sz w:val="24"/>
                <w:szCs w:val="24"/>
              </w:rPr>
            </w:pPr>
            <w:r w:rsidRPr="00B1783B">
              <w:rPr>
                <w:rFonts w:ascii="Arial" w:hAnsi="Arial" w:cs="Arial"/>
                <w:sz w:val="24"/>
                <w:szCs w:val="24"/>
              </w:rPr>
              <w:t>719.968</w:t>
            </w:r>
          </w:p>
          <w:p w:rsidR="00E45EB9" w:rsidRPr="00B1783B" w:rsidRDefault="00E45EB9" w:rsidP="00FD2F70">
            <w:pPr>
              <w:adjustRightInd w:val="0"/>
              <w:spacing w:before="28" w:after="28" w:line="276" w:lineRule="auto"/>
              <w:jc w:val="both"/>
              <w:textAlignment w:val="center"/>
              <w:rPr>
                <w:rFonts w:ascii="Arial" w:hAnsi="Arial" w:cs="Arial"/>
                <w:bCs/>
                <w:color w:val="000000"/>
                <w:sz w:val="24"/>
                <w:szCs w:val="24"/>
                <w:lang w:val="es-ES_tradnl"/>
              </w:rPr>
            </w:pPr>
          </w:p>
        </w:tc>
        <w:tc>
          <w:tcPr>
            <w:tcW w:w="2993" w:type="dxa"/>
          </w:tcPr>
          <w:p w:rsidR="00E45EB9" w:rsidRPr="00371834" w:rsidRDefault="00E7322F" w:rsidP="00FD2F70">
            <w:pPr>
              <w:adjustRightInd w:val="0"/>
              <w:spacing w:before="28" w:after="28" w:line="276" w:lineRule="auto"/>
              <w:jc w:val="both"/>
              <w:textAlignment w:val="center"/>
              <w:rPr>
                <w:rFonts w:ascii="Arial" w:hAnsi="Arial" w:cs="Arial"/>
                <w:bCs/>
                <w:color w:val="000000"/>
                <w:sz w:val="24"/>
                <w:szCs w:val="24"/>
                <w:lang w:val="es-ES_tradnl"/>
              </w:rPr>
            </w:pPr>
            <w:r w:rsidRPr="00371834">
              <w:rPr>
                <w:rFonts w:ascii="Arial" w:hAnsi="Arial" w:cs="Arial"/>
                <w:bCs/>
                <w:color w:val="000000"/>
                <w:sz w:val="24"/>
                <w:szCs w:val="24"/>
                <w:lang w:val="es-ES_tradnl"/>
              </w:rPr>
              <w:t>357</w:t>
            </w:r>
          </w:p>
        </w:tc>
      </w:tr>
      <w:tr w:rsidR="00E45EB9" w:rsidTr="00E45EB9">
        <w:tc>
          <w:tcPr>
            <w:tcW w:w="2992" w:type="dxa"/>
          </w:tcPr>
          <w:p w:rsidR="00E45EB9" w:rsidRDefault="00E45EB9" w:rsidP="00FD2F70">
            <w:pPr>
              <w:adjustRightInd w:val="0"/>
              <w:spacing w:before="28" w:after="28" w:line="276" w:lineRule="auto"/>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2006</w:t>
            </w:r>
          </w:p>
        </w:tc>
        <w:tc>
          <w:tcPr>
            <w:tcW w:w="2993" w:type="dxa"/>
          </w:tcPr>
          <w:p w:rsidR="00E45EB9" w:rsidRPr="00B1783B" w:rsidRDefault="00E45EB9" w:rsidP="00FD2F70">
            <w:pPr>
              <w:spacing w:line="276" w:lineRule="auto"/>
              <w:jc w:val="both"/>
              <w:rPr>
                <w:rFonts w:ascii="Arial" w:hAnsi="Arial" w:cs="Arial"/>
                <w:sz w:val="24"/>
                <w:szCs w:val="24"/>
              </w:rPr>
            </w:pPr>
            <w:r w:rsidRPr="00B1783B">
              <w:rPr>
                <w:rFonts w:ascii="Arial" w:hAnsi="Arial" w:cs="Arial"/>
                <w:sz w:val="24"/>
                <w:szCs w:val="24"/>
              </w:rPr>
              <w:t xml:space="preserve">714.450  </w:t>
            </w:r>
          </w:p>
          <w:p w:rsidR="00E45EB9" w:rsidRPr="00B1783B" w:rsidRDefault="00E45EB9" w:rsidP="00FD2F70">
            <w:pPr>
              <w:adjustRightInd w:val="0"/>
              <w:spacing w:before="28" w:after="28" w:line="276" w:lineRule="auto"/>
              <w:jc w:val="both"/>
              <w:textAlignment w:val="center"/>
              <w:rPr>
                <w:rFonts w:ascii="Arial" w:hAnsi="Arial" w:cs="Arial"/>
                <w:bCs/>
                <w:color w:val="000000"/>
                <w:sz w:val="24"/>
                <w:szCs w:val="24"/>
                <w:lang w:val="es-ES_tradnl"/>
              </w:rPr>
            </w:pPr>
          </w:p>
        </w:tc>
        <w:tc>
          <w:tcPr>
            <w:tcW w:w="2993" w:type="dxa"/>
          </w:tcPr>
          <w:p w:rsidR="00E45EB9" w:rsidRPr="00371834" w:rsidRDefault="00E7322F" w:rsidP="00FD2F70">
            <w:pPr>
              <w:adjustRightInd w:val="0"/>
              <w:spacing w:before="28" w:after="28" w:line="276" w:lineRule="auto"/>
              <w:jc w:val="both"/>
              <w:textAlignment w:val="center"/>
              <w:rPr>
                <w:rFonts w:ascii="Arial" w:hAnsi="Arial" w:cs="Arial"/>
                <w:bCs/>
                <w:color w:val="000000"/>
                <w:sz w:val="24"/>
                <w:szCs w:val="24"/>
                <w:lang w:val="es-ES_tradnl"/>
              </w:rPr>
            </w:pPr>
            <w:r w:rsidRPr="00371834">
              <w:rPr>
                <w:rFonts w:ascii="Arial" w:hAnsi="Arial" w:cs="Arial"/>
                <w:bCs/>
                <w:color w:val="000000"/>
                <w:sz w:val="24"/>
                <w:szCs w:val="24"/>
                <w:lang w:val="es-ES_tradnl"/>
              </w:rPr>
              <w:t>355</w:t>
            </w:r>
          </w:p>
        </w:tc>
      </w:tr>
      <w:tr w:rsidR="00E45EB9" w:rsidTr="00E45EB9">
        <w:tc>
          <w:tcPr>
            <w:tcW w:w="2992" w:type="dxa"/>
          </w:tcPr>
          <w:p w:rsidR="00E45EB9" w:rsidRDefault="00E45EB9" w:rsidP="00FD2F70">
            <w:pPr>
              <w:adjustRightInd w:val="0"/>
              <w:spacing w:before="28" w:after="28" w:line="276" w:lineRule="auto"/>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2007</w:t>
            </w:r>
          </w:p>
        </w:tc>
        <w:tc>
          <w:tcPr>
            <w:tcW w:w="2993" w:type="dxa"/>
          </w:tcPr>
          <w:p w:rsidR="00E45EB9" w:rsidRPr="00B1783B" w:rsidRDefault="00E45EB9" w:rsidP="00FD2F70">
            <w:pPr>
              <w:spacing w:line="276" w:lineRule="auto"/>
              <w:jc w:val="both"/>
              <w:rPr>
                <w:rFonts w:ascii="Arial" w:hAnsi="Arial" w:cs="Arial"/>
                <w:sz w:val="24"/>
                <w:szCs w:val="24"/>
              </w:rPr>
            </w:pPr>
            <w:r w:rsidRPr="00B1783B">
              <w:rPr>
                <w:rFonts w:ascii="Arial" w:hAnsi="Arial" w:cs="Arial"/>
                <w:sz w:val="24"/>
                <w:szCs w:val="24"/>
              </w:rPr>
              <w:t>709.253</w:t>
            </w:r>
          </w:p>
          <w:p w:rsidR="00E45EB9" w:rsidRPr="00B1783B" w:rsidRDefault="00E45EB9" w:rsidP="00FD2F70">
            <w:pPr>
              <w:adjustRightInd w:val="0"/>
              <w:spacing w:before="28" w:after="28" w:line="276" w:lineRule="auto"/>
              <w:jc w:val="both"/>
              <w:textAlignment w:val="center"/>
              <w:rPr>
                <w:rFonts w:ascii="Arial" w:hAnsi="Arial" w:cs="Arial"/>
                <w:bCs/>
                <w:color w:val="000000"/>
                <w:sz w:val="24"/>
                <w:szCs w:val="24"/>
                <w:lang w:val="es-ES_tradnl"/>
              </w:rPr>
            </w:pPr>
          </w:p>
        </w:tc>
        <w:tc>
          <w:tcPr>
            <w:tcW w:w="2993" w:type="dxa"/>
          </w:tcPr>
          <w:p w:rsidR="00E45EB9" w:rsidRPr="00371834" w:rsidRDefault="00E7322F" w:rsidP="00FD2F70">
            <w:pPr>
              <w:adjustRightInd w:val="0"/>
              <w:spacing w:before="28" w:after="28" w:line="276" w:lineRule="auto"/>
              <w:jc w:val="both"/>
              <w:textAlignment w:val="center"/>
              <w:rPr>
                <w:rFonts w:ascii="Arial" w:hAnsi="Arial" w:cs="Arial"/>
                <w:bCs/>
                <w:color w:val="000000"/>
                <w:sz w:val="24"/>
                <w:szCs w:val="24"/>
                <w:lang w:val="es-ES_tradnl"/>
              </w:rPr>
            </w:pPr>
            <w:r w:rsidRPr="00371834">
              <w:rPr>
                <w:rFonts w:ascii="Arial" w:hAnsi="Arial" w:cs="Arial"/>
                <w:bCs/>
                <w:color w:val="000000"/>
                <w:sz w:val="24"/>
                <w:szCs w:val="24"/>
                <w:lang w:val="es-ES_tradnl"/>
              </w:rPr>
              <w:t>352</w:t>
            </w:r>
          </w:p>
        </w:tc>
      </w:tr>
      <w:tr w:rsidR="00E45EB9" w:rsidTr="00E45EB9">
        <w:tc>
          <w:tcPr>
            <w:tcW w:w="2992" w:type="dxa"/>
          </w:tcPr>
          <w:p w:rsidR="00E45EB9" w:rsidRDefault="00E45EB9" w:rsidP="00FD2F70">
            <w:pPr>
              <w:adjustRightInd w:val="0"/>
              <w:spacing w:before="28" w:after="28" w:line="276" w:lineRule="auto"/>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2008</w:t>
            </w:r>
          </w:p>
        </w:tc>
        <w:tc>
          <w:tcPr>
            <w:tcW w:w="2993" w:type="dxa"/>
          </w:tcPr>
          <w:p w:rsidR="00E45EB9" w:rsidRPr="00B1783B" w:rsidRDefault="00E45EB9" w:rsidP="00FD2F70">
            <w:pPr>
              <w:adjustRightInd w:val="0"/>
              <w:spacing w:before="28" w:after="28" w:line="276" w:lineRule="auto"/>
              <w:jc w:val="both"/>
              <w:textAlignment w:val="center"/>
              <w:rPr>
                <w:rFonts w:ascii="Arial" w:hAnsi="Arial" w:cs="Arial"/>
                <w:bCs/>
                <w:color w:val="000000"/>
                <w:sz w:val="24"/>
                <w:szCs w:val="24"/>
                <w:lang w:val="es-ES_tradnl"/>
              </w:rPr>
            </w:pPr>
            <w:r w:rsidRPr="00B1783B">
              <w:rPr>
                <w:rFonts w:ascii="Arial" w:hAnsi="Arial" w:cs="Arial"/>
                <w:bCs/>
                <w:color w:val="000000"/>
                <w:sz w:val="24"/>
                <w:szCs w:val="24"/>
                <w:lang w:val="es-ES_tradnl"/>
              </w:rPr>
              <w:t>715.453</w:t>
            </w:r>
          </w:p>
        </w:tc>
        <w:tc>
          <w:tcPr>
            <w:tcW w:w="2993" w:type="dxa"/>
          </w:tcPr>
          <w:p w:rsidR="00E45EB9" w:rsidRPr="00371834" w:rsidRDefault="00E7322F" w:rsidP="00FD2F70">
            <w:pPr>
              <w:adjustRightInd w:val="0"/>
              <w:spacing w:before="28" w:after="28" w:line="276" w:lineRule="auto"/>
              <w:jc w:val="both"/>
              <w:textAlignment w:val="center"/>
              <w:rPr>
                <w:rFonts w:ascii="Arial" w:hAnsi="Arial" w:cs="Arial"/>
                <w:bCs/>
                <w:color w:val="000000"/>
                <w:sz w:val="24"/>
                <w:szCs w:val="24"/>
                <w:lang w:val="es-ES_tradnl"/>
              </w:rPr>
            </w:pPr>
            <w:r w:rsidRPr="00371834">
              <w:rPr>
                <w:rFonts w:ascii="Arial" w:hAnsi="Arial" w:cs="Arial"/>
                <w:bCs/>
                <w:color w:val="000000"/>
                <w:sz w:val="24"/>
                <w:szCs w:val="24"/>
                <w:lang w:val="es-ES_tradnl"/>
              </w:rPr>
              <w:t>355</w:t>
            </w:r>
          </w:p>
        </w:tc>
      </w:tr>
      <w:tr w:rsidR="00E45EB9" w:rsidTr="00E45EB9">
        <w:tc>
          <w:tcPr>
            <w:tcW w:w="2992" w:type="dxa"/>
          </w:tcPr>
          <w:p w:rsidR="00E45EB9" w:rsidRDefault="00E45EB9" w:rsidP="00FD2F70">
            <w:pPr>
              <w:adjustRightInd w:val="0"/>
              <w:spacing w:before="28" w:after="28" w:line="276" w:lineRule="auto"/>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2009</w:t>
            </w:r>
          </w:p>
        </w:tc>
        <w:tc>
          <w:tcPr>
            <w:tcW w:w="2993" w:type="dxa"/>
          </w:tcPr>
          <w:p w:rsidR="00E45EB9" w:rsidRPr="00B1783B" w:rsidRDefault="00E45EB9" w:rsidP="00FD2F70">
            <w:pPr>
              <w:adjustRightInd w:val="0"/>
              <w:spacing w:before="28" w:after="28" w:line="276" w:lineRule="auto"/>
              <w:jc w:val="both"/>
              <w:textAlignment w:val="center"/>
              <w:rPr>
                <w:rFonts w:ascii="Arial" w:hAnsi="Arial" w:cs="Arial"/>
                <w:bCs/>
                <w:color w:val="000000"/>
                <w:sz w:val="24"/>
                <w:szCs w:val="24"/>
                <w:lang w:val="es-ES_tradnl"/>
              </w:rPr>
            </w:pPr>
            <w:r w:rsidRPr="00B1783B">
              <w:rPr>
                <w:rFonts w:ascii="Arial" w:hAnsi="Arial" w:cs="Arial"/>
                <w:bCs/>
                <w:color w:val="000000"/>
                <w:sz w:val="24"/>
                <w:szCs w:val="24"/>
                <w:lang w:val="es-ES_tradnl"/>
              </w:rPr>
              <w:t>699.775</w:t>
            </w:r>
          </w:p>
        </w:tc>
        <w:tc>
          <w:tcPr>
            <w:tcW w:w="2993" w:type="dxa"/>
          </w:tcPr>
          <w:p w:rsidR="00E45EB9" w:rsidRPr="00371834" w:rsidRDefault="00E7322F" w:rsidP="00FD2F70">
            <w:pPr>
              <w:adjustRightInd w:val="0"/>
              <w:spacing w:before="28" w:after="28" w:line="276" w:lineRule="auto"/>
              <w:jc w:val="both"/>
              <w:textAlignment w:val="center"/>
              <w:rPr>
                <w:rFonts w:ascii="Arial" w:hAnsi="Arial" w:cs="Arial"/>
                <w:bCs/>
                <w:color w:val="000000"/>
                <w:sz w:val="24"/>
                <w:szCs w:val="24"/>
                <w:lang w:val="es-ES_tradnl"/>
              </w:rPr>
            </w:pPr>
            <w:r w:rsidRPr="00371834">
              <w:rPr>
                <w:rFonts w:ascii="Arial" w:hAnsi="Arial" w:cs="Arial"/>
                <w:bCs/>
                <w:color w:val="000000"/>
                <w:sz w:val="24"/>
                <w:szCs w:val="24"/>
                <w:lang w:val="es-ES_tradnl"/>
              </w:rPr>
              <w:t>347</w:t>
            </w:r>
          </w:p>
        </w:tc>
      </w:tr>
      <w:tr w:rsidR="00E45EB9" w:rsidTr="00E45EB9">
        <w:tc>
          <w:tcPr>
            <w:tcW w:w="2992" w:type="dxa"/>
          </w:tcPr>
          <w:p w:rsidR="00E45EB9" w:rsidRDefault="00E45EB9" w:rsidP="00FD2F70">
            <w:pPr>
              <w:adjustRightInd w:val="0"/>
              <w:spacing w:before="28" w:after="28" w:line="276" w:lineRule="auto"/>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2010</w:t>
            </w:r>
          </w:p>
        </w:tc>
        <w:tc>
          <w:tcPr>
            <w:tcW w:w="2993" w:type="dxa"/>
          </w:tcPr>
          <w:p w:rsidR="00E45EB9" w:rsidRPr="00B1783B" w:rsidRDefault="00E45EB9" w:rsidP="00FD2F70">
            <w:pPr>
              <w:spacing w:line="276" w:lineRule="auto"/>
              <w:jc w:val="both"/>
              <w:rPr>
                <w:rFonts w:ascii="Arial" w:hAnsi="Arial" w:cs="Arial"/>
                <w:color w:val="000000"/>
                <w:sz w:val="24"/>
                <w:szCs w:val="24"/>
              </w:rPr>
            </w:pPr>
            <w:r w:rsidRPr="00B1783B">
              <w:rPr>
                <w:rFonts w:ascii="Arial" w:hAnsi="Arial" w:cs="Arial"/>
                <w:color w:val="000000"/>
                <w:sz w:val="24"/>
                <w:szCs w:val="24"/>
              </w:rPr>
              <w:t>654.627</w:t>
            </w:r>
          </w:p>
          <w:p w:rsidR="00E45EB9" w:rsidRPr="00B1783B" w:rsidRDefault="00E45EB9" w:rsidP="00FD2F70">
            <w:pPr>
              <w:adjustRightInd w:val="0"/>
              <w:spacing w:before="28" w:after="28" w:line="276" w:lineRule="auto"/>
              <w:jc w:val="both"/>
              <w:textAlignment w:val="center"/>
              <w:rPr>
                <w:rFonts w:ascii="Arial" w:hAnsi="Arial" w:cs="Arial"/>
                <w:bCs/>
                <w:color w:val="000000"/>
                <w:sz w:val="24"/>
                <w:szCs w:val="24"/>
                <w:lang w:val="es-ES_tradnl"/>
              </w:rPr>
            </w:pPr>
          </w:p>
        </w:tc>
        <w:tc>
          <w:tcPr>
            <w:tcW w:w="2993" w:type="dxa"/>
          </w:tcPr>
          <w:p w:rsidR="00E45EB9" w:rsidRPr="00371834" w:rsidRDefault="00E7322F" w:rsidP="00FD2F70">
            <w:pPr>
              <w:adjustRightInd w:val="0"/>
              <w:spacing w:before="28" w:after="28" w:line="276" w:lineRule="auto"/>
              <w:jc w:val="both"/>
              <w:textAlignment w:val="center"/>
              <w:rPr>
                <w:rFonts w:ascii="Arial" w:hAnsi="Arial" w:cs="Arial"/>
                <w:bCs/>
                <w:color w:val="000000"/>
                <w:sz w:val="24"/>
                <w:szCs w:val="24"/>
                <w:lang w:val="es-ES_tradnl"/>
              </w:rPr>
            </w:pPr>
            <w:r w:rsidRPr="00371834">
              <w:rPr>
                <w:rFonts w:ascii="Arial" w:hAnsi="Arial" w:cs="Arial"/>
                <w:bCs/>
                <w:color w:val="000000"/>
                <w:sz w:val="24"/>
                <w:szCs w:val="24"/>
                <w:lang w:val="es-ES_tradnl"/>
              </w:rPr>
              <w:t>325</w:t>
            </w:r>
          </w:p>
        </w:tc>
      </w:tr>
      <w:tr w:rsidR="00E45EB9" w:rsidTr="00E45EB9">
        <w:tc>
          <w:tcPr>
            <w:tcW w:w="2992" w:type="dxa"/>
          </w:tcPr>
          <w:p w:rsidR="00E45EB9" w:rsidRDefault="00E45EB9" w:rsidP="00FD2F70">
            <w:pPr>
              <w:adjustRightInd w:val="0"/>
              <w:spacing w:before="28" w:after="28" w:line="276" w:lineRule="auto"/>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2011</w:t>
            </w:r>
          </w:p>
        </w:tc>
        <w:tc>
          <w:tcPr>
            <w:tcW w:w="2993" w:type="dxa"/>
          </w:tcPr>
          <w:p w:rsidR="00E45EB9" w:rsidRPr="00B1783B" w:rsidRDefault="00E45EB9" w:rsidP="00FD2F70">
            <w:pPr>
              <w:adjustRightInd w:val="0"/>
              <w:spacing w:before="28" w:after="28" w:line="276" w:lineRule="auto"/>
              <w:jc w:val="both"/>
              <w:textAlignment w:val="center"/>
              <w:rPr>
                <w:rFonts w:ascii="Arial" w:hAnsi="Arial" w:cs="Arial"/>
                <w:bCs/>
                <w:color w:val="000000"/>
                <w:sz w:val="24"/>
                <w:szCs w:val="24"/>
                <w:lang w:val="es-ES_tradnl"/>
              </w:rPr>
            </w:pPr>
            <w:r w:rsidRPr="00B1783B">
              <w:rPr>
                <w:rFonts w:ascii="Arial" w:hAnsi="Arial" w:cs="Arial"/>
                <w:bCs/>
                <w:color w:val="000000"/>
                <w:sz w:val="24"/>
                <w:szCs w:val="24"/>
                <w:lang w:val="es-ES_tradnl"/>
              </w:rPr>
              <w:t>665.499</w:t>
            </w:r>
          </w:p>
        </w:tc>
        <w:tc>
          <w:tcPr>
            <w:tcW w:w="2993" w:type="dxa"/>
          </w:tcPr>
          <w:p w:rsidR="00E45EB9" w:rsidRPr="00371834" w:rsidRDefault="00E7322F" w:rsidP="00FD2F70">
            <w:pPr>
              <w:adjustRightInd w:val="0"/>
              <w:spacing w:before="28" w:after="28" w:line="276" w:lineRule="auto"/>
              <w:jc w:val="both"/>
              <w:textAlignment w:val="center"/>
              <w:rPr>
                <w:rFonts w:ascii="Arial" w:hAnsi="Arial" w:cs="Arial"/>
                <w:bCs/>
                <w:color w:val="000000"/>
                <w:sz w:val="24"/>
                <w:szCs w:val="24"/>
                <w:lang w:val="es-ES_tradnl"/>
              </w:rPr>
            </w:pPr>
            <w:r w:rsidRPr="00371834">
              <w:rPr>
                <w:rFonts w:ascii="Arial" w:hAnsi="Arial" w:cs="Arial"/>
                <w:bCs/>
                <w:color w:val="000000"/>
                <w:sz w:val="24"/>
                <w:szCs w:val="24"/>
                <w:lang w:val="es-ES_tradnl"/>
              </w:rPr>
              <w:t>330</w:t>
            </w:r>
          </w:p>
        </w:tc>
      </w:tr>
      <w:tr w:rsidR="00E45EB9" w:rsidTr="00E45EB9">
        <w:tc>
          <w:tcPr>
            <w:tcW w:w="2992" w:type="dxa"/>
          </w:tcPr>
          <w:p w:rsidR="00E45EB9" w:rsidRDefault="00E45EB9" w:rsidP="00FD2F70">
            <w:pPr>
              <w:adjustRightInd w:val="0"/>
              <w:spacing w:before="28" w:after="28" w:line="276" w:lineRule="auto"/>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2012</w:t>
            </w:r>
          </w:p>
        </w:tc>
        <w:tc>
          <w:tcPr>
            <w:tcW w:w="2993" w:type="dxa"/>
          </w:tcPr>
          <w:p w:rsidR="00E45EB9" w:rsidRPr="00B1783B" w:rsidRDefault="00E45EB9" w:rsidP="00FD2F70">
            <w:pPr>
              <w:spacing w:line="276" w:lineRule="auto"/>
              <w:jc w:val="both"/>
              <w:rPr>
                <w:rFonts w:ascii="Arial" w:hAnsi="Arial" w:cs="Arial"/>
                <w:color w:val="000000"/>
                <w:sz w:val="24"/>
                <w:szCs w:val="24"/>
              </w:rPr>
            </w:pPr>
            <w:r w:rsidRPr="00B1783B">
              <w:rPr>
                <w:rFonts w:ascii="Arial" w:hAnsi="Arial" w:cs="Arial"/>
                <w:color w:val="000000"/>
                <w:sz w:val="24"/>
                <w:szCs w:val="24"/>
              </w:rPr>
              <w:t>676.835</w:t>
            </w:r>
          </w:p>
          <w:p w:rsidR="00E45EB9" w:rsidRPr="00B1783B" w:rsidRDefault="00E45EB9" w:rsidP="00FD2F70">
            <w:pPr>
              <w:adjustRightInd w:val="0"/>
              <w:spacing w:before="28" w:after="28" w:line="276" w:lineRule="auto"/>
              <w:jc w:val="both"/>
              <w:textAlignment w:val="center"/>
              <w:rPr>
                <w:rFonts w:ascii="Arial" w:hAnsi="Arial" w:cs="Arial"/>
                <w:bCs/>
                <w:color w:val="000000"/>
                <w:sz w:val="24"/>
                <w:szCs w:val="24"/>
                <w:lang w:val="es-ES_tradnl"/>
              </w:rPr>
            </w:pPr>
          </w:p>
        </w:tc>
        <w:tc>
          <w:tcPr>
            <w:tcW w:w="2993" w:type="dxa"/>
          </w:tcPr>
          <w:p w:rsidR="00E45EB9" w:rsidRPr="00371834" w:rsidRDefault="00E7322F" w:rsidP="00FD2F70">
            <w:pPr>
              <w:adjustRightInd w:val="0"/>
              <w:spacing w:before="28" w:after="28" w:line="276" w:lineRule="auto"/>
              <w:jc w:val="both"/>
              <w:textAlignment w:val="center"/>
              <w:rPr>
                <w:rFonts w:ascii="Arial" w:hAnsi="Arial" w:cs="Arial"/>
                <w:bCs/>
                <w:color w:val="000000"/>
                <w:sz w:val="24"/>
                <w:szCs w:val="24"/>
                <w:lang w:val="es-ES_tradnl"/>
              </w:rPr>
            </w:pPr>
            <w:r w:rsidRPr="00371834">
              <w:rPr>
                <w:rFonts w:ascii="Arial" w:hAnsi="Arial" w:cs="Arial"/>
                <w:bCs/>
                <w:color w:val="000000"/>
                <w:sz w:val="24"/>
                <w:szCs w:val="24"/>
                <w:lang w:val="es-ES_tradnl"/>
              </w:rPr>
              <w:t>336</w:t>
            </w:r>
          </w:p>
        </w:tc>
      </w:tr>
      <w:tr w:rsidR="00E45EB9" w:rsidTr="00E45EB9">
        <w:tc>
          <w:tcPr>
            <w:tcW w:w="2992" w:type="dxa"/>
          </w:tcPr>
          <w:p w:rsidR="00E45EB9" w:rsidRDefault="00E45EB9" w:rsidP="00FD2F70">
            <w:pPr>
              <w:adjustRightInd w:val="0"/>
              <w:spacing w:before="28" w:after="28" w:line="276" w:lineRule="auto"/>
              <w:jc w:val="both"/>
              <w:textAlignment w:val="center"/>
              <w:rPr>
                <w:rFonts w:ascii="Arial" w:hAnsi="Arial" w:cs="Arial"/>
                <w:b/>
                <w:bCs/>
                <w:color w:val="000000"/>
                <w:sz w:val="24"/>
                <w:szCs w:val="24"/>
                <w:lang w:val="es-ES_tradnl"/>
              </w:rPr>
            </w:pPr>
            <w:r>
              <w:rPr>
                <w:rFonts w:ascii="Arial" w:hAnsi="Arial" w:cs="Arial"/>
                <w:b/>
                <w:bCs/>
                <w:color w:val="000000"/>
                <w:sz w:val="24"/>
                <w:szCs w:val="24"/>
                <w:lang w:val="es-ES_tradnl"/>
              </w:rPr>
              <w:t>2013</w:t>
            </w:r>
          </w:p>
        </w:tc>
        <w:tc>
          <w:tcPr>
            <w:tcW w:w="2993" w:type="dxa"/>
          </w:tcPr>
          <w:p w:rsidR="00E45EB9" w:rsidRPr="00B1783B" w:rsidRDefault="00E45EB9" w:rsidP="00FD2F70">
            <w:pPr>
              <w:spacing w:line="276" w:lineRule="auto"/>
              <w:jc w:val="both"/>
              <w:rPr>
                <w:rFonts w:ascii="Arial" w:hAnsi="Arial" w:cs="Arial"/>
                <w:color w:val="000000"/>
                <w:sz w:val="24"/>
                <w:szCs w:val="24"/>
              </w:rPr>
            </w:pPr>
            <w:r w:rsidRPr="00B1783B">
              <w:rPr>
                <w:rFonts w:ascii="Arial" w:hAnsi="Arial" w:cs="Arial"/>
                <w:color w:val="000000"/>
                <w:sz w:val="24"/>
                <w:szCs w:val="24"/>
              </w:rPr>
              <w:t>658.835</w:t>
            </w:r>
          </w:p>
          <w:p w:rsidR="00E45EB9" w:rsidRPr="00B1783B" w:rsidRDefault="00E45EB9" w:rsidP="00FD2F70">
            <w:pPr>
              <w:adjustRightInd w:val="0"/>
              <w:spacing w:before="28" w:after="28" w:line="276" w:lineRule="auto"/>
              <w:jc w:val="both"/>
              <w:textAlignment w:val="center"/>
              <w:rPr>
                <w:rFonts w:ascii="Arial" w:hAnsi="Arial" w:cs="Arial"/>
                <w:bCs/>
                <w:color w:val="000000"/>
                <w:sz w:val="24"/>
                <w:szCs w:val="24"/>
                <w:lang w:val="es-ES_tradnl"/>
              </w:rPr>
            </w:pPr>
          </w:p>
        </w:tc>
        <w:tc>
          <w:tcPr>
            <w:tcW w:w="2993" w:type="dxa"/>
          </w:tcPr>
          <w:p w:rsidR="00E45EB9" w:rsidRPr="00371834" w:rsidRDefault="00E7322F" w:rsidP="00FD2F70">
            <w:pPr>
              <w:adjustRightInd w:val="0"/>
              <w:spacing w:before="28" w:after="28" w:line="276" w:lineRule="auto"/>
              <w:jc w:val="both"/>
              <w:textAlignment w:val="center"/>
              <w:rPr>
                <w:rFonts w:ascii="Arial" w:hAnsi="Arial" w:cs="Arial"/>
                <w:bCs/>
                <w:color w:val="000000"/>
                <w:sz w:val="24"/>
                <w:szCs w:val="24"/>
                <w:lang w:val="es-ES_tradnl"/>
              </w:rPr>
            </w:pPr>
            <w:r w:rsidRPr="00371834">
              <w:rPr>
                <w:rFonts w:ascii="Arial" w:hAnsi="Arial" w:cs="Arial"/>
                <w:bCs/>
                <w:color w:val="000000"/>
                <w:sz w:val="24"/>
                <w:szCs w:val="24"/>
                <w:lang w:val="es-ES_tradnl"/>
              </w:rPr>
              <w:t>327</w:t>
            </w:r>
          </w:p>
        </w:tc>
      </w:tr>
    </w:tbl>
    <w:p w:rsidR="00CE6D92" w:rsidRDefault="00371834" w:rsidP="00FD2F70">
      <w:pPr>
        <w:adjustRightInd w:val="0"/>
        <w:spacing w:before="28" w:after="28"/>
        <w:jc w:val="both"/>
        <w:textAlignment w:val="center"/>
        <w:rPr>
          <w:rFonts w:ascii="Arial" w:hAnsi="Arial" w:cs="Arial"/>
          <w:b/>
          <w:bCs/>
          <w:color w:val="000000"/>
          <w:sz w:val="24"/>
          <w:szCs w:val="24"/>
          <w:lang w:val="es-ES_tradnl"/>
        </w:rPr>
      </w:pPr>
      <w:r>
        <w:rPr>
          <w:rFonts w:ascii="Arial" w:hAnsi="Arial" w:cs="Arial"/>
          <w:b/>
          <w:bCs/>
          <w:noProof/>
          <w:color w:val="000000"/>
          <w:sz w:val="24"/>
          <w:szCs w:val="24"/>
          <w:lang w:eastAsia="es-CO"/>
        </w:rPr>
        <w:drawing>
          <wp:inline distT="0" distB="0" distL="0" distR="0">
            <wp:extent cx="5610225" cy="2971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971800"/>
                    </a:xfrm>
                    <a:prstGeom prst="rect">
                      <a:avLst/>
                    </a:prstGeom>
                    <a:noFill/>
                    <a:ln>
                      <a:noFill/>
                    </a:ln>
                  </pic:spPr>
                </pic:pic>
              </a:graphicData>
            </a:graphic>
          </wp:inline>
        </w:drawing>
      </w:r>
    </w:p>
    <w:p w:rsidR="00E45EB9" w:rsidRPr="00CE6D92" w:rsidRDefault="00E45EB9" w:rsidP="00FD2F70">
      <w:pPr>
        <w:adjustRightInd w:val="0"/>
        <w:spacing w:before="28" w:after="28"/>
        <w:jc w:val="both"/>
        <w:textAlignment w:val="center"/>
        <w:rPr>
          <w:rFonts w:ascii="Arial" w:hAnsi="Arial" w:cs="Arial"/>
          <w:b/>
          <w:bCs/>
          <w:color w:val="000000"/>
          <w:sz w:val="24"/>
          <w:szCs w:val="24"/>
          <w:lang w:val="es-ES_tradnl"/>
        </w:rPr>
      </w:pPr>
    </w:p>
    <w:p w:rsidR="00B16CCA" w:rsidRPr="00CE6D92" w:rsidRDefault="00B16CCA" w:rsidP="00FD2F70">
      <w:pPr>
        <w:pStyle w:val="Prrafodelista"/>
        <w:numPr>
          <w:ilvl w:val="0"/>
          <w:numId w:val="17"/>
        </w:numPr>
        <w:adjustRightInd w:val="0"/>
        <w:spacing w:before="28" w:after="28" w:line="276" w:lineRule="auto"/>
        <w:jc w:val="both"/>
        <w:textAlignment w:val="center"/>
        <w:rPr>
          <w:rFonts w:ascii="Arial" w:hAnsi="Arial" w:cs="Arial"/>
          <w:b/>
          <w:bCs/>
          <w:color w:val="000000"/>
          <w:lang w:val="es-ES_tradnl"/>
        </w:rPr>
      </w:pPr>
      <w:r w:rsidRPr="00CE6D92">
        <w:rPr>
          <w:rFonts w:ascii="Arial" w:hAnsi="Arial" w:cs="Arial"/>
          <w:b/>
          <w:bCs/>
          <w:color w:val="000000"/>
          <w:lang w:val="es-ES_tradnl"/>
        </w:rPr>
        <w:t xml:space="preserve">Antecedentes </w:t>
      </w:r>
    </w:p>
    <w:p w:rsidR="0030334D" w:rsidRPr="00CE6D92" w:rsidRDefault="0030334D" w:rsidP="00FD2F70">
      <w:pPr>
        <w:adjustRightInd w:val="0"/>
        <w:spacing w:before="28" w:after="28"/>
        <w:ind w:left="283"/>
        <w:jc w:val="both"/>
        <w:textAlignment w:val="center"/>
        <w:rPr>
          <w:rFonts w:ascii="Arial" w:hAnsi="Arial" w:cs="Arial"/>
          <w:b/>
          <w:bCs/>
          <w:color w:val="000000"/>
          <w:sz w:val="24"/>
          <w:szCs w:val="24"/>
          <w:lang w:val="es-ES_tradnl"/>
        </w:rPr>
      </w:pPr>
    </w:p>
    <w:p w:rsidR="0049659D" w:rsidRPr="00CE6D92" w:rsidRDefault="0030334D" w:rsidP="00FD2F70">
      <w:pPr>
        <w:jc w:val="both"/>
        <w:rPr>
          <w:rFonts w:ascii="Arial" w:hAnsi="Arial" w:cs="Arial"/>
          <w:sz w:val="24"/>
          <w:szCs w:val="24"/>
        </w:rPr>
      </w:pPr>
      <w:r w:rsidRPr="00CE6D92">
        <w:rPr>
          <w:rFonts w:ascii="Arial" w:hAnsi="Arial" w:cs="Arial"/>
          <w:sz w:val="24"/>
          <w:szCs w:val="24"/>
        </w:rPr>
        <w:t>En el año 2009</w:t>
      </w:r>
      <w:r w:rsidR="0002536D" w:rsidRPr="00CE6D92">
        <w:rPr>
          <w:rFonts w:ascii="Arial" w:hAnsi="Arial" w:cs="Arial"/>
          <w:sz w:val="24"/>
          <w:szCs w:val="24"/>
        </w:rPr>
        <w:t xml:space="preserve"> fue presentada una iniciativa </w:t>
      </w:r>
      <w:r w:rsidRPr="00CE6D92">
        <w:rPr>
          <w:rFonts w:ascii="Arial" w:hAnsi="Arial" w:cs="Arial"/>
          <w:sz w:val="24"/>
          <w:szCs w:val="24"/>
        </w:rPr>
        <w:t xml:space="preserve">en el Senado </w:t>
      </w:r>
      <w:r w:rsidR="0002536D" w:rsidRPr="00CE6D92">
        <w:rPr>
          <w:rFonts w:ascii="Arial" w:hAnsi="Arial" w:cs="Arial"/>
          <w:sz w:val="24"/>
          <w:szCs w:val="24"/>
        </w:rPr>
        <w:t xml:space="preserve">que buscaba </w:t>
      </w:r>
      <w:r w:rsidR="003E7C59">
        <w:rPr>
          <w:rFonts w:ascii="Arial" w:hAnsi="Arial" w:cs="Arial"/>
          <w:sz w:val="24"/>
          <w:szCs w:val="24"/>
        </w:rPr>
        <w:t>r</w:t>
      </w:r>
      <w:r w:rsidRPr="00CE6D92">
        <w:rPr>
          <w:rFonts w:ascii="Arial" w:hAnsi="Arial" w:cs="Arial"/>
          <w:sz w:val="24"/>
          <w:szCs w:val="24"/>
        </w:rPr>
        <w:t>egular la atención del parto y fomentar los derechos de la mujer embarazada</w:t>
      </w:r>
      <w:r w:rsidR="003E7C59">
        <w:rPr>
          <w:rFonts w:ascii="Arial" w:hAnsi="Arial" w:cs="Arial"/>
          <w:sz w:val="24"/>
          <w:szCs w:val="24"/>
        </w:rPr>
        <w:t>,</w:t>
      </w:r>
      <w:r w:rsidRPr="00CE6D92">
        <w:rPr>
          <w:rFonts w:ascii="Arial" w:hAnsi="Arial" w:cs="Arial"/>
          <w:sz w:val="24"/>
          <w:szCs w:val="24"/>
        </w:rPr>
        <w:t xml:space="preserve"> para reducir la mortalidad materna por parte de la Senadora </w:t>
      </w:r>
      <w:hyperlink r:id="rId9" w:history="1">
        <w:r w:rsidRPr="00CE6D92">
          <w:rPr>
            <w:rStyle w:val="Hipervnculo"/>
            <w:rFonts w:ascii="Arial" w:hAnsi="Arial" w:cs="Arial"/>
            <w:color w:val="auto"/>
            <w:sz w:val="24"/>
            <w:szCs w:val="24"/>
            <w:u w:val="none"/>
          </w:rPr>
          <w:t>Claudia Rodríguez de Castellanos</w:t>
        </w:r>
      </w:hyperlink>
      <w:r w:rsidRPr="00CE6D92">
        <w:rPr>
          <w:rFonts w:ascii="Arial" w:hAnsi="Arial" w:cs="Arial"/>
          <w:sz w:val="24"/>
          <w:szCs w:val="24"/>
        </w:rPr>
        <w:t xml:space="preserve">. </w:t>
      </w:r>
      <w:r w:rsidR="00B40944">
        <w:rPr>
          <w:rFonts w:ascii="Arial" w:hAnsi="Arial" w:cs="Arial"/>
          <w:sz w:val="24"/>
          <w:szCs w:val="24"/>
        </w:rPr>
        <w:t>Esa iniciativa fue archivada</w:t>
      </w:r>
      <w:r w:rsidR="000E49EA">
        <w:rPr>
          <w:rFonts w:ascii="Arial" w:hAnsi="Arial" w:cs="Arial"/>
          <w:sz w:val="24"/>
          <w:szCs w:val="24"/>
        </w:rPr>
        <w:t>,</w:t>
      </w:r>
      <w:r w:rsidRPr="00CE6D92">
        <w:rPr>
          <w:rFonts w:ascii="Arial" w:hAnsi="Arial" w:cs="Arial"/>
          <w:sz w:val="24"/>
          <w:szCs w:val="24"/>
        </w:rPr>
        <w:t xml:space="preserve"> </w:t>
      </w:r>
      <w:r w:rsidR="000E49EA">
        <w:rPr>
          <w:rFonts w:ascii="Arial" w:hAnsi="Arial" w:cs="Arial"/>
          <w:sz w:val="24"/>
          <w:szCs w:val="24"/>
        </w:rPr>
        <w:t xml:space="preserve">con todo, las circunstancias de las madres aún siguen siendo difíciles razón por la cual amerita retomar el tema, efectuar algunos ajustes y </w:t>
      </w:r>
      <w:r w:rsidRPr="00CE6D92">
        <w:rPr>
          <w:rFonts w:ascii="Arial" w:hAnsi="Arial" w:cs="Arial"/>
          <w:sz w:val="24"/>
          <w:szCs w:val="24"/>
        </w:rPr>
        <w:t>busca</w:t>
      </w:r>
      <w:r w:rsidR="000E49EA">
        <w:rPr>
          <w:rFonts w:ascii="Arial" w:hAnsi="Arial" w:cs="Arial"/>
          <w:sz w:val="24"/>
          <w:szCs w:val="24"/>
        </w:rPr>
        <w:t>r</w:t>
      </w:r>
      <w:r w:rsidRPr="00CE6D92">
        <w:rPr>
          <w:rFonts w:ascii="Arial" w:hAnsi="Arial" w:cs="Arial"/>
          <w:sz w:val="24"/>
          <w:szCs w:val="24"/>
        </w:rPr>
        <w:t xml:space="preserve"> proteger a las mujeres que están próxima a ser madres y de esta manera lograr reducir las cifras de mortalidad materna. </w:t>
      </w:r>
    </w:p>
    <w:p w:rsidR="0002536D" w:rsidRPr="00CE6D92" w:rsidRDefault="0002536D" w:rsidP="00FD2F70">
      <w:pPr>
        <w:adjustRightInd w:val="0"/>
        <w:spacing w:before="28" w:after="28"/>
        <w:jc w:val="both"/>
        <w:textAlignment w:val="center"/>
        <w:rPr>
          <w:rFonts w:ascii="Arial" w:hAnsi="Arial" w:cs="Arial"/>
          <w:b/>
          <w:bCs/>
          <w:sz w:val="24"/>
          <w:szCs w:val="24"/>
          <w:lang w:val="es-ES_tradnl"/>
        </w:rPr>
      </w:pPr>
    </w:p>
    <w:p w:rsidR="0049659D" w:rsidRPr="00CE6D92" w:rsidRDefault="0049659D" w:rsidP="00FD2F70">
      <w:pPr>
        <w:adjustRightInd w:val="0"/>
        <w:spacing w:before="57" w:after="45"/>
        <w:jc w:val="both"/>
        <w:textAlignment w:val="center"/>
        <w:rPr>
          <w:rFonts w:ascii="Arial" w:hAnsi="Arial" w:cs="Arial"/>
          <w:b/>
          <w:sz w:val="24"/>
          <w:szCs w:val="24"/>
        </w:rPr>
      </w:pPr>
      <w:r w:rsidRPr="00CE6D92">
        <w:rPr>
          <w:rFonts w:ascii="Arial" w:hAnsi="Arial" w:cs="Arial"/>
          <w:b/>
          <w:sz w:val="24"/>
          <w:szCs w:val="24"/>
        </w:rPr>
        <w:t xml:space="preserve">EXPERIENCIAS INTERNACIONALES </w:t>
      </w:r>
    </w:p>
    <w:p w:rsidR="0030334D" w:rsidRPr="00CE6D92" w:rsidRDefault="0030334D" w:rsidP="00FD2F70">
      <w:pPr>
        <w:adjustRightInd w:val="0"/>
        <w:spacing w:before="57" w:after="45"/>
        <w:jc w:val="both"/>
        <w:textAlignment w:val="center"/>
        <w:rPr>
          <w:rFonts w:ascii="Arial" w:hAnsi="Arial" w:cs="Arial"/>
          <w:b/>
          <w:sz w:val="24"/>
          <w:szCs w:val="24"/>
        </w:rPr>
      </w:pPr>
    </w:p>
    <w:p w:rsidR="0030334D" w:rsidRPr="00CE6D92" w:rsidRDefault="0030334D" w:rsidP="00FD2F70">
      <w:pPr>
        <w:spacing w:after="168"/>
        <w:jc w:val="both"/>
        <w:rPr>
          <w:rFonts w:ascii="Arial" w:eastAsia="Times New Roman" w:hAnsi="Arial" w:cs="Arial"/>
          <w:sz w:val="24"/>
          <w:szCs w:val="24"/>
          <w:lang w:val="es-ES" w:eastAsia="es-CO"/>
        </w:rPr>
      </w:pPr>
      <w:r w:rsidRPr="00CE6D92">
        <w:rPr>
          <w:rFonts w:ascii="Arial" w:hAnsi="Arial" w:cs="Arial"/>
          <w:b/>
          <w:sz w:val="24"/>
          <w:szCs w:val="24"/>
        </w:rPr>
        <w:t xml:space="preserve">Uruguay: </w:t>
      </w:r>
      <w:r w:rsidR="001533A7" w:rsidRPr="00CE6D92">
        <w:rPr>
          <w:rFonts w:ascii="Arial" w:hAnsi="Arial" w:cs="Arial"/>
          <w:sz w:val="24"/>
          <w:szCs w:val="24"/>
        </w:rPr>
        <w:t>la</w:t>
      </w:r>
      <w:r w:rsidR="001533A7" w:rsidRPr="00CE6D92">
        <w:rPr>
          <w:rFonts w:ascii="Arial" w:hAnsi="Arial" w:cs="Arial"/>
          <w:b/>
          <w:sz w:val="24"/>
          <w:szCs w:val="24"/>
        </w:rPr>
        <w:t xml:space="preserve"> </w:t>
      </w:r>
      <w:r w:rsidR="001533A7" w:rsidRPr="00CE6D92">
        <w:rPr>
          <w:rFonts w:ascii="Arial" w:hAnsi="Arial" w:cs="Arial"/>
          <w:sz w:val="24"/>
          <w:szCs w:val="24"/>
        </w:rPr>
        <w:t xml:space="preserve">Ley Nº 17.386 dispuso en su Artículo 1º.- “Toda mujer durante el tiempo que dura el trabajo de parto, incluyendo el momento mismo del nacimiento, tendrá derecho a estar acompañada de una persona de su confianza o en su defecto, a su libre elección, de una especialmente entrenada para darle apoyo emocional”. </w:t>
      </w:r>
      <w:r w:rsidR="001533A7" w:rsidRPr="00CE6D92">
        <w:rPr>
          <w:rStyle w:val="Refdenotaalpie"/>
          <w:rFonts w:ascii="Arial" w:hAnsi="Arial" w:cs="Arial"/>
          <w:sz w:val="24"/>
          <w:szCs w:val="24"/>
        </w:rPr>
        <w:footnoteReference w:id="5"/>
      </w:r>
      <w:r w:rsidR="001533A7" w:rsidRPr="00CE6D92">
        <w:rPr>
          <w:rFonts w:ascii="Arial" w:eastAsia="Times New Roman" w:hAnsi="Arial" w:cs="Arial"/>
          <w:sz w:val="24"/>
          <w:szCs w:val="24"/>
          <w:lang w:val="es-ES" w:eastAsia="es-CO"/>
        </w:rPr>
        <w:t xml:space="preserve"> Esta ley consta de 3 artículos y fue sancionada en el año 2001. </w:t>
      </w:r>
    </w:p>
    <w:p w:rsidR="0030334D" w:rsidRPr="00CE6D92" w:rsidRDefault="0030334D" w:rsidP="00FD2F70">
      <w:pPr>
        <w:adjustRightInd w:val="0"/>
        <w:spacing w:before="57" w:after="45"/>
        <w:jc w:val="both"/>
        <w:textAlignment w:val="center"/>
        <w:rPr>
          <w:rFonts w:ascii="Arial" w:hAnsi="Arial" w:cs="Arial"/>
          <w:b/>
          <w:sz w:val="24"/>
          <w:szCs w:val="24"/>
        </w:rPr>
      </w:pPr>
    </w:p>
    <w:p w:rsidR="00B80E9B" w:rsidRPr="00CE6D92" w:rsidRDefault="0030334D" w:rsidP="00FD2F70">
      <w:pPr>
        <w:shd w:val="clear" w:color="auto" w:fill="FFFFFF"/>
        <w:spacing w:after="150"/>
        <w:jc w:val="both"/>
        <w:rPr>
          <w:rFonts w:ascii="Arial" w:eastAsia="Times New Roman" w:hAnsi="Arial" w:cs="Arial"/>
          <w:sz w:val="24"/>
          <w:szCs w:val="24"/>
          <w:lang w:eastAsia="es-CO"/>
        </w:rPr>
      </w:pPr>
      <w:r w:rsidRPr="00CE6D92">
        <w:rPr>
          <w:rFonts w:ascii="Arial" w:hAnsi="Arial" w:cs="Arial"/>
          <w:b/>
          <w:sz w:val="24"/>
          <w:szCs w:val="24"/>
        </w:rPr>
        <w:t xml:space="preserve">Argentina: </w:t>
      </w:r>
      <w:r w:rsidR="00B80E9B" w:rsidRPr="00CE6D92">
        <w:rPr>
          <w:rFonts w:ascii="Arial" w:eastAsia="Times New Roman" w:hAnsi="Arial" w:cs="Arial"/>
          <w:sz w:val="24"/>
          <w:szCs w:val="24"/>
          <w:lang w:eastAsia="es-CO"/>
        </w:rPr>
        <w:t xml:space="preserve">La </w:t>
      </w:r>
      <w:hyperlink r:id="rId10" w:history="1">
        <w:r w:rsidR="00B80E9B" w:rsidRPr="00CE6D92">
          <w:rPr>
            <w:rFonts w:ascii="Arial" w:eastAsia="Times New Roman" w:hAnsi="Arial" w:cs="Arial"/>
            <w:sz w:val="24"/>
            <w:szCs w:val="24"/>
            <w:lang w:eastAsia="es-CO"/>
          </w:rPr>
          <w:t>Ley de Parto Humanizado Nº 25.929</w:t>
        </w:r>
      </w:hyperlink>
      <w:r w:rsidR="00B80E9B" w:rsidRPr="00CE6D92">
        <w:rPr>
          <w:rFonts w:ascii="Arial" w:eastAsia="Times New Roman" w:hAnsi="Arial" w:cs="Arial"/>
          <w:sz w:val="24"/>
          <w:szCs w:val="24"/>
          <w:lang w:eastAsia="es-CO"/>
        </w:rPr>
        <w:t xml:space="preserve"> fue sancionada en el año 2004  y su reglamentación (</w:t>
      </w:r>
      <w:hyperlink r:id="rId11" w:history="1">
        <w:r w:rsidR="00B80E9B" w:rsidRPr="00CE6D92">
          <w:rPr>
            <w:rFonts w:ascii="Arial" w:eastAsia="Times New Roman" w:hAnsi="Arial" w:cs="Arial"/>
            <w:sz w:val="24"/>
            <w:szCs w:val="24"/>
            <w:lang w:eastAsia="es-CO"/>
          </w:rPr>
          <w:t>decreto 2035/2015</w:t>
        </w:r>
      </w:hyperlink>
      <w:r w:rsidR="00B80E9B" w:rsidRPr="00CE6D92">
        <w:rPr>
          <w:rFonts w:ascii="Arial" w:eastAsia="Times New Roman" w:hAnsi="Arial" w:cs="Arial"/>
          <w:sz w:val="24"/>
          <w:szCs w:val="24"/>
          <w:lang w:eastAsia="es-CO"/>
        </w:rPr>
        <w:t xml:space="preserve">) promueven que se respete a la familia en sus particularidades –raza, religión, nacionalidad- y que se la acompañe en la toma de decisiones seguras e informadas. Su objetivo principal es garantizarles a las mujeres la posibilidad de </w:t>
      </w:r>
      <w:r w:rsidR="00B80E9B" w:rsidRPr="00CE6D92">
        <w:rPr>
          <w:rFonts w:ascii="Arial" w:eastAsia="Times New Roman" w:hAnsi="Arial" w:cs="Arial"/>
          <w:sz w:val="24"/>
          <w:szCs w:val="24"/>
          <w:lang w:val="es-ES" w:eastAsia="es-CO"/>
        </w:rPr>
        <w:t xml:space="preserve">vivir el trabajo de parto, parto y posparto con libertad de decisión, consciencia y respeto. </w:t>
      </w:r>
    </w:p>
    <w:p w:rsidR="00B80E9B" w:rsidRPr="00CE6D92" w:rsidRDefault="00B80E9B" w:rsidP="00FD2F70">
      <w:pPr>
        <w:spacing w:after="225"/>
        <w:jc w:val="both"/>
        <w:rPr>
          <w:rFonts w:ascii="Arial" w:eastAsia="Times New Roman" w:hAnsi="Arial" w:cs="Arial"/>
          <w:sz w:val="24"/>
          <w:szCs w:val="24"/>
          <w:lang w:val="es-ES" w:eastAsia="es-CO"/>
        </w:rPr>
      </w:pPr>
      <w:r w:rsidRPr="00CE6D92">
        <w:rPr>
          <w:rFonts w:ascii="Arial" w:eastAsia="Times New Roman" w:hAnsi="Arial" w:cs="Arial"/>
          <w:sz w:val="24"/>
          <w:szCs w:val="24"/>
          <w:lang w:val="es-ES" w:eastAsia="es-CO"/>
        </w:rPr>
        <w:t xml:space="preserve">Algunos de los derechos que consagra esta ley se plantean para el caso colombiano y son los siguientes: el </w:t>
      </w:r>
      <w:r w:rsidRPr="00CE6D92">
        <w:rPr>
          <w:rFonts w:ascii="Arial" w:eastAsia="Times New Roman" w:hAnsi="Arial" w:cs="Arial"/>
          <w:bCs/>
          <w:sz w:val="24"/>
          <w:szCs w:val="24"/>
          <w:lang w:val="es-ES" w:eastAsia="es-CO"/>
        </w:rPr>
        <w:t>derecho que tiene la madre a estar acompañada y contenida por su pareja y/o familia, el derecho a tener información sobre las distintas prácticas médicas</w:t>
      </w:r>
      <w:r w:rsidRPr="00CE6D92">
        <w:rPr>
          <w:rFonts w:ascii="Arial" w:eastAsia="Times New Roman" w:hAnsi="Arial" w:cs="Arial"/>
          <w:sz w:val="24"/>
          <w:szCs w:val="24"/>
          <w:lang w:val="es-ES" w:eastAsia="es-CO"/>
        </w:rPr>
        <w:t xml:space="preserve"> que pueden darse durante el parto y posparto, dando lugar a que la madre pueda participar y decidir acerca de diferentes intervenciones/prácticas que se utilizan -siempre y cuando no haya riesgo de vida tanto para el bebé como para ella, el </w:t>
      </w:r>
      <w:r w:rsidRPr="00CE6D92">
        <w:rPr>
          <w:rFonts w:ascii="Arial" w:eastAsia="Times New Roman" w:hAnsi="Arial" w:cs="Arial"/>
          <w:bCs/>
          <w:sz w:val="24"/>
          <w:szCs w:val="24"/>
          <w:lang w:val="es-ES" w:eastAsia="es-CO"/>
        </w:rPr>
        <w:t>derecho a recibir asesoramiento e información en cuanto a la lactancia y sus beneficios</w:t>
      </w:r>
      <w:r w:rsidRPr="00CE6D92">
        <w:rPr>
          <w:rFonts w:ascii="Arial" w:eastAsia="Times New Roman" w:hAnsi="Arial" w:cs="Arial"/>
          <w:sz w:val="24"/>
          <w:szCs w:val="24"/>
          <w:lang w:val="es-ES" w:eastAsia="es-CO"/>
        </w:rPr>
        <w:t>, al cuidado de sí misma y al cuidado del bebé, entre otros</w:t>
      </w:r>
      <w:r w:rsidRPr="00CE6D92">
        <w:rPr>
          <w:rStyle w:val="Refdenotaalpie"/>
          <w:rFonts w:ascii="Arial" w:eastAsia="Times New Roman" w:hAnsi="Arial" w:cs="Arial"/>
          <w:sz w:val="24"/>
          <w:szCs w:val="24"/>
          <w:lang w:val="es-ES" w:eastAsia="es-CO"/>
        </w:rPr>
        <w:footnoteReference w:id="6"/>
      </w:r>
      <w:r w:rsidRPr="00CE6D92">
        <w:rPr>
          <w:rFonts w:ascii="Arial" w:eastAsia="Times New Roman" w:hAnsi="Arial" w:cs="Arial"/>
          <w:sz w:val="24"/>
          <w:szCs w:val="24"/>
          <w:lang w:val="es-ES" w:eastAsia="es-CO"/>
        </w:rPr>
        <w:t>.</w:t>
      </w:r>
    </w:p>
    <w:p w:rsidR="00B80E9B" w:rsidRPr="00CE6D92" w:rsidRDefault="00B80E9B" w:rsidP="00FD2F70">
      <w:pPr>
        <w:spacing w:after="225"/>
        <w:jc w:val="both"/>
        <w:rPr>
          <w:rFonts w:ascii="Arial" w:eastAsia="Times New Roman" w:hAnsi="Arial" w:cs="Arial"/>
          <w:sz w:val="24"/>
          <w:szCs w:val="24"/>
          <w:lang w:val="es-ES" w:eastAsia="es-CO"/>
        </w:rPr>
      </w:pPr>
      <w:r w:rsidRPr="00CE6D92">
        <w:rPr>
          <w:rFonts w:ascii="Arial" w:eastAsia="Times New Roman" w:hAnsi="Arial" w:cs="Arial"/>
          <w:b/>
          <w:sz w:val="24"/>
          <w:szCs w:val="24"/>
          <w:lang w:val="es-ES" w:eastAsia="es-CO"/>
        </w:rPr>
        <w:t xml:space="preserve">Ecuador: </w:t>
      </w:r>
      <w:r w:rsidR="001533A7" w:rsidRPr="00CE6D92">
        <w:rPr>
          <w:rFonts w:ascii="Arial" w:eastAsia="Times New Roman" w:hAnsi="Arial" w:cs="Arial"/>
          <w:sz w:val="24"/>
          <w:szCs w:val="24"/>
          <w:lang w:val="es-ES" w:eastAsia="es-CO"/>
        </w:rPr>
        <w:t>en la Asamblea Nacional se está tramitando la Ley orgánica de P</w:t>
      </w:r>
      <w:r w:rsidR="00455584" w:rsidRPr="00CE6D92">
        <w:rPr>
          <w:rFonts w:ascii="Arial" w:eastAsia="Times New Roman" w:hAnsi="Arial" w:cs="Arial"/>
          <w:sz w:val="24"/>
          <w:szCs w:val="24"/>
          <w:lang w:val="es-ES" w:eastAsia="es-CO"/>
        </w:rPr>
        <w:t xml:space="preserve">arto Humanizado que busca una atención integral para las mujeres que están próximas a ser madres y a elegir el tipo de parto que desean. </w:t>
      </w:r>
      <w:r w:rsidR="00455584" w:rsidRPr="00CE6D92">
        <w:rPr>
          <w:rStyle w:val="Refdenotaalpie"/>
          <w:rFonts w:ascii="Arial" w:eastAsia="Times New Roman" w:hAnsi="Arial" w:cs="Arial"/>
          <w:sz w:val="24"/>
          <w:szCs w:val="24"/>
          <w:lang w:val="es-ES" w:eastAsia="es-CO"/>
        </w:rPr>
        <w:footnoteReference w:id="7"/>
      </w:r>
    </w:p>
    <w:p w:rsidR="00CE6D92" w:rsidRPr="00CE6D92" w:rsidRDefault="00455584" w:rsidP="00FD2F70">
      <w:pPr>
        <w:jc w:val="both"/>
        <w:rPr>
          <w:rFonts w:ascii="Arial" w:hAnsi="Arial" w:cs="Arial"/>
          <w:sz w:val="24"/>
          <w:szCs w:val="24"/>
        </w:rPr>
      </w:pPr>
      <w:r w:rsidRPr="00CE6D92">
        <w:rPr>
          <w:rFonts w:ascii="Arial" w:hAnsi="Arial" w:cs="Arial"/>
          <w:b/>
          <w:sz w:val="24"/>
          <w:szCs w:val="24"/>
        </w:rPr>
        <w:t>Puerto Rico:</w:t>
      </w:r>
      <w:r w:rsidR="00CE6D92" w:rsidRPr="00CE6D92">
        <w:rPr>
          <w:rFonts w:ascii="Arial" w:hAnsi="Arial" w:cs="Arial"/>
          <w:b/>
          <w:sz w:val="24"/>
          <w:szCs w:val="24"/>
        </w:rPr>
        <w:t xml:space="preserve"> </w:t>
      </w:r>
      <w:r w:rsidR="00CE6D92" w:rsidRPr="00CE6D92">
        <w:rPr>
          <w:rFonts w:ascii="Arial" w:hAnsi="Arial" w:cs="Arial"/>
          <w:sz w:val="24"/>
          <w:szCs w:val="24"/>
        </w:rPr>
        <w:t xml:space="preserve">cuenta con la Ley Núm. 156 de 10 de agosto de 2006. Ley del Acompañamiento durante el Trabajo de Parto, Nacimiento y Post-parto y consagra el catálogo de derechos de las madres y el recién nacido. </w:t>
      </w:r>
      <w:r w:rsidR="00CE6D92" w:rsidRPr="00CE6D92">
        <w:rPr>
          <w:rStyle w:val="Refdenotaalpie"/>
          <w:rFonts w:ascii="Arial" w:hAnsi="Arial" w:cs="Arial"/>
          <w:sz w:val="24"/>
          <w:szCs w:val="24"/>
        </w:rPr>
        <w:footnoteReference w:id="8"/>
      </w:r>
    </w:p>
    <w:p w:rsidR="00455584" w:rsidRPr="00CE6D92" w:rsidRDefault="00455584" w:rsidP="00FD2F70">
      <w:pPr>
        <w:rPr>
          <w:rFonts w:ascii="Arial" w:hAnsi="Arial" w:cs="Arial"/>
          <w:sz w:val="24"/>
          <w:szCs w:val="24"/>
        </w:rPr>
      </w:pPr>
    </w:p>
    <w:p w:rsidR="00F55003" w:rsidRPr="00CE6D92" w:rsidRDefault="0049659D" w:rsidP="00FD2F70">
      <w:pPr>
        <w:adjustRightInd w:val="0"/>
        <w:spacing w:before="57" w:after="45"/>
        <w:jc w:val="both"/>
        <w:textAlignment w:val="center"/>
        <w:rPr>
          <w:rFonts w:ascii="Arial" w:hAnsi="Arial" w:cs="Arial"/>
          <w:b/>
          <w:sz w:val="24"/>
          <w:szCs w:val="24"/>
        </w:rPr>
      </w:pPr>
      <w:r w:rsidRPr="00CE6D92">
        <w:rPr>
          <w:rFonts w:ascii="Arial" w:hAnsi="Arial" w:cs="Arial"/>
          <w:b/>
          <w:sz w:val="24"/>
          <w:szCs w:val="24"/>
        </w:rPr>
        <w:t xml:space="preserve">CONCLUSION </w:t>
      </w:r>
    </w:p>
    <w:p w:rsidR="00CE6D92" w:rsidRPr="00CE6D92" w:rsidRDefault="00CE6D92" w:rsidP="00FD2F70">
      <w:pPr>
        <w:adjustRightInd w:val="0"/>
        <w:spacing w:before="57" w:after="45"/>
        <w:jc w:val="both"/>
        <w:textAlignment w:val="center"/>
        <w:rPr>
          <w:rFonts w:ascii="Arial" w:hAnsi="Arial" w:cs="Arial"/>
          <w:b/>
          <w:sz w:val="24"/>
          <w:szCs w:val="24"/>
        </w:rPr>
      </w:pPr>
    </w:p>
    <w:p w:rsidR="00CE6D92" w:rsidRDefault="00CE6D92" w:rsidP="00FD2F70">
      <w:pPr>
        <w:jc w:val="both"/>
        <w:rPr>
          <w:rFonts w:ascii="Arial" w:hAnsi="Arial" w:cs="Arial"/>
          <w:sz w:val="24"/>
          <w:szCs w:val="24"/>
        </w:rPr>
      </w:pPr>
      <w:r w:rsidRPr="00CE6D92">
        <w:rPr>
          <w:rFonts w:ascii="Arial" w:hAnsi="Arial" w:cs="Arial"/>
          <w:sz w:val="24"/>
          <w:szCs w:val="24"/>
        </w:rPr>
        <w:t>Como se ha venido mencionando la presente iniciativa busca proteger y garantizar la salud de las madres en trabajo de parto, parto y postparto estableciendo un catálogo de derechos que todas las entidades del Sistema General de Salud deben seguir. Lo anterior con el fin de materializar las metas establecidas por el Plan Nacional de Desarrollo 2014-2018 en donde se establece lo siguiente: “Reducir la mortalidad materna por medio de intervenciones encaminadas a mejorar la calidad de la atención antes, durante y después del evento obstétrico</w:t>
      </w:r>
      <w:r w:rsidRPr="00CE6D92">
        <w:rPr>
          <w:rStyle w:val="Refdenotaalpie"/>
          <w:rFonts w:ascii="Arial" w:hAnsi="Arial" w:cs="Arial"/>
          <w:sz w:val="24"/>
          <w:szCs w:val="24"/>
        </w:rPr>
        <w:footnoteReference w:id="9"/>
      </w:r>
      <w:r w:rsidRPr="00CE6D92">
        <w:rPr>
          <w:rFonts w:ascii="Arial" w:hAnsi="Arial" w:cs="Arial"/>
          <w:sz w:val="24"/>
          <w:szCs w:val="24"/>
        </w:rPr>
        <w:t xml:space="preserve">”. </w:t>
      </w:r>
    </w:p>
    <w:p w:rsidR="00FD2F70" w:rsidRDefault="00FD2F70" w:rsidP="00FD2F70">
      <w:pPr>
        <w:jc w:val="both"/>
        <w:rPr>
          <w:rFonts w:ascii="Arial" w:hAnsi="Arial" w:cs="Arial"/>
          <w:sz w:val="24"/>
          <w:szCs w:val="24"/>
        </w:rPr>
      </w:pPr>
      <w:r>
        <w:rPr>
          <w:rFonts w:ascii="Arial" w:hAnsi="Arial" w:cs="Arial"/>
          <w:sz w:val="24"/>
          <w:szCs w:val="24"/>
        </w:rPr>
        <w:t xml:space="preserve">Cordialmente. </w:t>
      </w:r>
    </w:p>
    <w:p w:rsidR="00FD2F70" w:rsidRDefault="00FD2F70" w:rsidP="00FD2F70">
      <w:pPr>
        <w:jc w:val="both"/>
        <w:rPr>
          <w:rFonts w:ascii="Arial" w:hAnsi="Arial" w:cs="Arial"/>
          <w:sz w:val="24"/>
          <w:szCs w:val="24"/>
        </w:rPr>
      </w:pPr>
    </w:p>
    <w:p w:rsidR="00FD2F70" w:rsidRDefault="00FD2F70" w:rsidP="00FD2F70">
      <w:pPr>
        <w:jc w:val="both"/>
        <w:rPr>
          <w:rFonts w:ascii="Arial" w:hAnsi="Arial" w:cs="Arial"/>
          <w:sz w:val="24"/>
          <w:szCs w:val="24"/>
        </w:rPr>
      </w:pPr>
    </w:p>
    <w:p w:rsidR="00FD2F70" w:rsidRPr="00CE6D92" w:rsidRDefault="00FD2F70" w:rsidP="00FD2F70">
      <w:pPr>
        <w:spacing w:after="0"/>
        <w:jc w:val="both"/>
        <w:rPr>
          <w:rFonts w:ascii="Arial" w:hAnsi="Arial" w:cs="Arial"/>
          <w:b/>
          <w:sz w:val="24"/>
          <w:szCs w:val="24"/>
        </w:rPr>
      </w:pPr>
      <w:r w:rsidRPr="00CE6D92">
        <w:rPr>
          <w:rFonts w:ascii="Arial" w:hAnsi="Arial" w:cs="Arial"/>
          <w:b/>
          <w:sz w:val="24"/>
          <w:szCs w:val="24"/>
        </w:rPr>
        <w:t>CLARA</w:t>
      </w:r>
      <w:r>
        <w:rPr>
          <w:rFonts w:ascii="Arial" w:hAnsi="Arial" w:cs="Arial"/>
          <w:b/>
          <w:sz w:val="24"/>
          <w:szCs w:val="24"/>
        </w:rPr>
        <w:t xml:space="preserve"> L.</w:t>
      </w:r>
      <w:r w:rsidRPr="00CE6D92">
        <w:rPr>
          <w:rFonts w:ascii="Arial" w:hAnsi="Arial" w:cs="Arial"/>
          <w:b/>
          <w:sz w:val="24"/>
          <w:szCs w:val="24"/>
        </w:rPr>
        <w:t xml:space="preserve"> ROJAS</w:t>
      </w:r>
      <w:r>
        <w:rPr>
          <w:rFonts w:ascii="Arial" w:hAnsi="Arial" w:cs="Arial"/>
          <w:b/>
          <w:sz w:val="24"/>
          <w:szCs w:val="24"/>
        </w:rPr>
        <w:t xml:space="preserve"> G.</w:t>
      </w:r>
    </w:p>
    <w:p w:rsidR="00FD2F70" w:rsidRPr="00CE6D92" w:rsidRDefault="00FD2F70" w:rsidP="00FD2F70">
      <w:pPr>
        <w:spacing w:after="0"/>
        <w:jc w:val="both"/>
        <w:rPr>
          <w:rFonts w:ascii="Arial" w:hAnsi="Arial" w:cs="Arial"/>
          <w:sz w:val="24"/>
          <w:szCs w:val="24"/>
        </w:rPr>
      </w:pPr>
      <w:r w:rsidRPr="00CE6D92">
        <w:rPr>
          <w:rFonts w:ascii="Arial" w:hAnsi="Arial" w:cs="Arial"/>
          <w:sz w:val="24"/>
          <w:szCs w:val="24"/>
        </w:rPr>
        <w:t xml:space="preserve">Representante a la Cámara </w:t>
      </w:r>
    </w:p>
    <w:p w:rsidR="00FD2F70" w:rsidRPr="00CE6D92" w:rsidRDefault="00FD2F70" w:rsidP="00FD2F70">
      <w:pPr>
        <w:spacing w:after="0"/>
        <w:jc w:val="both"/>
        <w:rPr>
          <w:rFonts w:ascii="Arial" w:hAnsi="Arial" w:cs="Arial"/>
          <w:sz w:val="24"/>
          <w:szCs w:val="24"/>
        </w:rPr>
      </w:pPr>
      <w:r w:rsidRPr="00CE6D92">
        <w:rPr>
          <w:rFonts w:ascii="Arial" w:hAnsi="Arial" w:cs="Arial"/>
          <w:sz w:val="24"/>
          <w:szCs w:val="24"/>
        </w:rPr>
        <w:t xml:space="preserve">Partido Liberal </w:t>
      </w:r>
    </w:p>
    <w:sectPr w:rsidR="00FD2F70" w:rsidRPr="00CE6D92">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47A" w:rsidRDefault="0016347A" w:rsidP="00BA7DA3">
      <w:pPr>
        <w:spacing w:after="0" w:line="240" w:lineRule="auto"/>
      </w:pPr>
      <w:r>
        <w:separator/>
      </w:r>
    </w:p>
  </w:endnote>
  <w:endnote w:type="continuationSeparator" w:id="0">
    <w:p w:rsidR="0016347A" w:rsidRDefault="0016347A" w:rsidP="00BA7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47A" w:rsidRDefault="0016347A" w:rsidP="00BA7DA3">
      <w:pPr>
        <w:spacing w:after="0" w:line="240" w:lineRule="auto"/>
      </w:pPr>
      <w:r>
        <w:separator/>
      </w:r>
    </w:p>
  </w:footnote>
  <w:footnote w:type="continuationSeparator" w:id="0">
    <w:p w:rsidR="0016347A" w:rsidRDefault="0016347A" w:rsidP="00BA7DA3">
      <w:pPr>
        <w:spacing w:after="0" w:line="240" w:lineRule="auto"/>
      </w:pPr>
      <w:r>
        <w:continuationSeparator/>
      </w:r>
    </w:p>
  </w:footnote>
  <w:footnote w:id="1">
    <w:p w:rsidR="0020378F" w:rsidRPr="0020378F" w:rsidRDefault="0020378F">
      <w:pPr>
        <w:pStyle w:val="Textonotapie"/>
        <w:rPr>
          <w:lang w:val="es-CO"/>
        </w:rPr>
      </w:pPr>
      <w:r>
        <w:rPr>
          <w:rStyle w:val="Refdenotaalpie"/>
        </w:rPr>
        <w:footnoteRef/>
      </w:r>
      <w:r>
        <w:t xml:space="preserve"> </w:t>
      </w:r>
      <w:r w:rsidRPr="0020378F">
        <w:t>http://www.un.org/sustainabledevelopment/es/health/</w:t>
      </w:r>
    </w:p>
  </w:footnote>
  <w:footnote w:id="2">
    <w:p w:rsidR="002A4C38" w:rsidRPr="00CE6D92" w:rsidRDefault="002A4C38">
      <w:pPr>
        <w:pStyle w:val="Textonotapie"/>
        <w:rPr>
          <w:color w:val="auto"/>
          <w:lang w:val="es-CO"/>
        </w:rPr>
      </w:pPr>
      <w:r w:rsidRPr="00CE6D92">
        <w:rPr>
          <w:rStyle w:val="Refdenotaalpie"/>
          <w:color w:val="auto"/>
        </w:rPr>
        <w:footnoteRef/>
      </w:r>
      <w:r w:rsidRPr="00CE6D92">
        <w:rPr>
          <w:color w:val="auto"/>
        </w:rPr>
        <w:t xml:space="preserve"> https://www.minsalud.gov.co/sites/rid/Lists/BibliotecaDigital/RIDE/VS/ED/PSP/asis-2015.pdf</w:t>
      </w:r>
    </w:p>
  </w:footnote>
  <w:footnote w:id="3">
    <w:p w:rsidR="00AF789C" w:rsidRPr="00CE6D92" w:rsidRDefault="00AF789C">
      <w:pPr>
        <w:pStyle w:val="Textonotapie"/>
        <w:rPr>
          <w:color w:val="auto"/>
          <w:lang w:val="es-CO"/>
        </w:rPr>
      </w:pPr>
      <w:r w:rsidRPr="00CE6D92">
        <w:rPr>
          <w:rStyle w:val="Refdenotaalpie"/>
          <w:color w:val="auto"/>
        </w:rPr>
        <w:footnoteRef/>
      </w:r>
      <w:r w:rsidRPr="00CE6D92">
        <w:rPr>
          <w:color w:val="auto"/>
        </w:rPr>
        <w:t xml:space="preserve"> </w:t>
      </w:r>
      <w:hyperlink r:id="rId1" w:history="1">
        <w:r w:rsidRPr="00CE6D92">
          <w:rPr>
            <w:rStyle w:val="Hipervnculo"/>
            <w:color w:val="auto"/>
          </w:rPr>
          <w:t>https://www.minsalud.gov.co/sites/rid/Lists/BibliotecaDigital/RIDE/VS/ED/GCFI/sistema-salud-colombia-2016.pdf</w:t>
        </w:r>
      </w:hyperlink>
    </w:p>
  </w:footnote>
  <w:footnote w:id="4">
    <w:p w:rsidR="00AF789C" w:rsidRPr="00CE6D92" w:rsidRDefault="00AF789C">
      <w:pPr>
        <w:pStyle w:val="Textonotapie"/>
        <w:rPr>
          <w:color w:val="auto"/>
          <w:lang w:val="es-CO"/>
        </w:rPr>
      </w:pPr>
      <w:r w:rsidRPr="00CE6D92">
        <w:rPr>
          <w:rStyle w:val="Refdenotaalpie"/>
          <w:color w:val="auto"/>
        </w:rPr>
        <w:footnoteRef/>
      </w:r>
      <w:r w:rsidRPr="00CE6D92">
        <w:rPr>
          <w:color w:val="auto"/>
        </w:rPr>
        <w:t xml:space="preserve"> http://www.eltiempo.com/archivo/documento/CMS-15990738</w:t>
      </w:r>
    </w:p>
  </w:footnote>
  <w:footnote w:id="5">
    <w:p w:rsidR="001533A7" w:rsidRPr="00CE6D92" w:rsidRDefault="001533A7">
      <w:pPr>
        <w:pStyle w:val="Textonotapie"/>
        <w:rPr>
          <w:color w:val="auto"/>
          <w:lang w:val="es-CO"/>
        </w:rPr>
      </w:pPr>
      <w:r w:rsidRPr="00CE6D92">
        <w:rPr>
          <w:rStyle w:val="Refdenotaalpie"/>
          <w:color w:val="auto"/>
        </w:rPr>
        <w:footnoteRef/>
      </w:r>
      <w:r w:rsidRPr="00CE6D92">
        <w:rPr>
          <w:color w:val="auto"/>
        </w:rPr>
        <w:t xml:space="preserve"> http://www.ilo.org/dyn/travail/docs/396/Act%2017386%20of%2023%20August%202001.pdf</w:t>
      </w:r>
    </w:p>
  </w:footnote>
  <w:footnote w:id="6">
    <w:p w:rsidR="00B80E9B" w:rsidRPr="00CE6D92" w:rsidRDefault="00B80E9B" w:rsidP="00CE6D92">
      <w:pPr>
        <w:rPr>
          <w:rFonts w:ascii="Arial" w:hAnsi="Arial" w:cs="Arial"/>
        </w:rPr>
      </w:pPr>
      <w:r w:rsidRPr="00CE6D92">
        <w:rPr>
          <w:rStyle w:val="Refdenotaalpie"/>
        </w:rPr>
        <w:footnoteRef/>
      </w:r>
      <w:r w:rsidRPr="00CE6D92">
        <w:t xml:space="preserve"> </w:t>
      </w:r>
      <w:r w:rsidRPr="00CE6D92">
        <w:rPr>
          <w:rFonts w:ascii="Arial" w:hAnsi="Arial" w:cs="Arial"/>
        </w:rPr>
        <w:t>http://www.msal.gob.ar/index.php/contacto/354-parto-respetado</w:t>
      </w:r>
    </w:p>
  </w:footnote>
  <w:footnote w:id="7">
    <w:p w:rsidR="00455584" w:rsidRPr="00CE6D92" w:rsidRDefault="00455584">
      <w:pPr>
        <w:pStyle w:val="Textonotapie"/>
        <w:rPr>
          <w:color w:val="auto"/>
          <w:lang w:val="es-CO"/>
        </w:rPr>
      </w:pPr>
      <w:r w:rsidRPr="00CE6D92">
        <w:rPr>
          <w:rStyle w:val="Refdenotaalpie"/>
          <w:color w:val="auto"/>
        </w:rPr>
        <w:footnoteRef/>
      </w:r>
      <w:r w:rsidRPr="00CE6D92">
        <w:rPr>
          <w:color w:val="auto"/>
        </w:rPr>
        <w:t xml:space="preserve"> http://www.asambleanacional.gob.ec/es/partohumanizado/folleto</w:t>
      </w:r>
    </w:p>
  </w:footnote>
  <w:footnote w:id="8">
    <w:p w:rsidR="00CE6D92" w:rsidRPr="00CE6D92" w:rsidRDefault="00CE6D92">
      <w:pPr>
        <w:pStyle w:val="Textonotapie"/>
        <w:rPr>
          <w:lang w:val="es-CO"/>
        </w:rPr>
      </w:pPr>
      <w:r w:rsidRPr="00CE6D92">
        <w:rPr>
          <w:rStyle w:val="Refdenotaalpie"/>
          <w:color w:val="auto"/>
        </w:rPr>
        <w:footnoteRef/>
      </w:r>
      <w:r w:rsidRPr="00CE6D92">
        <w:rPr>
          <w:color w:val="auto"/>
        </w:rPr>
        <w:t xml:space="preserve"> https://vlex.com.pr/vid/trabajo-parto-nacimiento-post-32590251</w:t>
      </w:r>
    </w:p>
  </w:footnote>
  <w:footnote w:id="9">
    <w:p w:rsidR="00CE6D92" w:rsidRPr="00CE6D92" w:rsidRDefault="00CE6D92">
      <w:pPr>
        <w:pStyle w:val="Textonotapie"/>
        <w:rPr>
          <w:lang w:val="es-CO"/>
        </w:rPr>
      </w:pPr>
      <w:r>
        <w:rPr>
          <w:rStyle w:val="Refdenotaalpie"/>
        </w:rPr>
        <w:footnoteRef/>
      </w:r>
      <w:r>
        <w:t xml:space="preserve"> </w:t>
      </w:r>
      <w:r w:rsidRPr="00CE6D92">
        <w:t>https://colaboracion.dnp.gov.co/CDT/PND/PND%202014-2018%20Tomo%201%20internet.pdf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BA7DA3" w:rsidRDefault="00BA7DA3">
        <w:pPr>
          <w:pStyle w:val="Encabezado"/>
          <w:jc w:val="right"/>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6554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65545">
          <w:rPr>
            <w:b/>
            <w:bCs/>
            <w:noProof/>
          </w:rPr>
          <w:t>10</w:t>
        </w:r>
        <w:r>
          <w:rPr>
            <w:b/>
            <w:bCs/>
            <w:sz w:val="24"/>
            <w:szCs w:val="24"/>
          </w:rPr>
          <w:fldChar w:fldCharType="end"/>
        </w:r>
      </w:p>
      <w:p w:rsidR="00BA7DA3" w:rsidRDefault="00BA7DA3">
        <w:pPr>
          <w:pStyle w:val="Encabezado"/>
          <w:jc w:val="right"/>
          <w:rPr>
            <w:b/>
            <w:bCs/>
            <w:sz w:val="24"/>
            <w:szCs w:val="24"/>
          </w:rPr>
        </w:pPr>
      </w:p>
      <w:p w:rsidR="00BA7DA3" w:rsidRDefault="00BA7DA3" w:rsidP="00BA7DA3">
        <w:pPr>
          <w:pStyle w:val="Encabezado"/>
          <w:jc w:val="center"/>
        </w:pPr>
        <w:r>
          <w:rPr>
            <w:noProof/>
            <w:lang w:eastAsia="es-CO"/>
          </w:rPr>
          <w:drawing>
            <wp:inline distT="0" distB="0" distL="0" distR="0" wp14:anchorId="653C98DD" wp14:editId="60C14241">
              <wp:extent cx="2765334" cy="8191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sdtContent>
  </w:sdt>
  <w:p w:rsidR="00BA7DA3" w:rsidRDefault="00BA7DA3" w:rsidP="00BA7DA3">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C61"/>
    <w:multiLevelType w:val="multilevel"/>
    <w:tmpl w:val="3540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34702"/>
    <w:multiLevelType w:val="multilevel"/>
    <w:tmpl w:val="9434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B69C7"/>
    <w:multiLevelType w:val="multilevel"/>
    <w:tmpl w:val="696E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45FBD"/>
    <w:multiLevelType w:val="hybridMultilevel"/>
    <w:tmpl w:val="CA664B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897129"/>
    <w:multiLevelType w:val="hybridMultilevel"/>
    <w:tmpl w:val="F63E2CB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5B489F"/>
    <w:multiLevelType w:val="multilevel"/>
    <w:tmpl w:val="5A64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26B2E"/>
    <w:multiLevelType w:val="multilevel"/>
    <w:tmpl w:val="1A14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12041"/>
    <w:multiLevelType w:val="multilevel"/>
    <w:tmpl w:val="4ECC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25FAD"/>
    <w:multiLevelType w:val="multilevel"/>
    <w:tmpl w:val="9982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9381B"/>
    <w:multiLevelType w:val="hybridMultilevel"/>
    <w:tmpl w:val="F63E2CB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B54668"/>
    <w:multiLevelType w:val="hybridMultilevel"/>
    <w:tmpl w:val="F63E2CB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94D4870"/>
    <w:multiLevelType w:val="hybridMultilevel"/>
    <w:tmpl w:val="545259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3" w15:restartNumberingAfterBreak="0">
    <w:nsid w:val="5AC1767F"/>
    <w:multiLevelType w:val="hybridMultilevel"/>
    <w:tmpl w:val="BBDECAE4"/>
    <w:lvl w:ilvl="0" w:tplc="23ACBFEA">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ECC7614"/>
    <w:multiLevelType w:val="multilevel"/>
    <w:tmpl w:val="4368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61467"/>
    <w:multiLevelType w:val="multilevel"/>
    <w:tmpl w:val="DCA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473700"/>
    <w:multiLevelType w:val="multilevel"/>
    <w:tmpl w:val="7380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7E5307A1"/>
    <w:multiLevelType w:val="multilevel"/>
    <w:tmpl w:val="B6D2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508F7"/>
    <w:multiLevelType w:val="multilevel"/>
    <w:tmpl w:val="57AE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8"/>
  </w:num>
  <w:num w:numId="4">
    <w:abstractNumId w:val="15"/>
  </w:num>
  <w:num w:numId="5">
    <w:abstractNumId w:val="14"/>
  </w:num>
  <w:num w:numId="6">
    <w:abstractNumId w:val="8"/>
  </w:num>
  <w:num w:numId="7">
    <w:abstractNumId w:val="7"/>
  </w:num>
  <w:num w:numId="8">
    <w:abstractNumId w:val="2"/>
  </w:num>
  <w:num w:numId="9">
    <w:abstractNumId w:val="1"/>
  </w:num>
  <w:num w:numId="10">
    <w:abstractNumId w:val="16"/>
  </w:num>
  <w:num w:numId="11">
    <w:abstractNumId w:val="5"/>
  </w:num>
  <w:num w:numId="12">
    <w:abstractNumId w:val="19"/>
  </w:num>
  <w:num w:numId="13">
    <w:abstractNumId w:val="3"/>
  </w:num>
  <w:num w:numId="14">
    <w:abstractNumId w:val="4"/>
  </w:num>
  <w:num w:numId="15">
    <w:abstractNumId w:val="10"/>
  </w:num>
  <w:num w:numId="16">
    <w:abstractNumId w:val="17"/>
  </w:num>
  <w:num w:numId="17">
    <w:abstractNumId w:val="12"/>
  </w:num>
  <w:num w:numId="18">
    <w:abstractNumId w:val="13"/>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03"/>
    <w:rsid w:val="00023D31"/>
    <w:rsid w:val="0002536D"/>
    <w:rsid w:val="00062EDF"/>
    <w:rsid w:val="00094E63"/>
    <w:rsid w:val="000E49EA"/>
    <w:rsid w:val="000F0E7B"/>
    <w:rsid w:val="00101976"/>
    <w:rsid w:val="0015017D"/>
    <w:rsid w:val="001533A7"/>
    <w:rsid w:val="0016347A"/>
    <w:rsid w:val="001B2B00"/>
    <w:rsid w:val="0020378F"/>
    <w:rsid w:val="00213504"/>
    <w:rsid w:val="002157C6"/>
    <w:rsid w:val="0024522C"/>
    <w:rsid w:val="002901D9"/>
    <w:rsid w:val="002A4C38"/>
    <w:rsid w:val="002F693C"/>
    <w:rsid w:val="0030334D"/>
    <w:rsid w:val="00371834"/>
    <w:rsid w:val="00377A9D"/>
    <w:rsid w:val="003913F9"/>
    <w:rsid w:val="003E7C59"/>
    <w:rsid w:val="0041618C"/>
    <w:rsid w:val="00432866"/>
    <w:rsid w:val="00445CBB"/>
    <w:rsid w:val="00455584"/>
    <w:rsid w:val="00490233"/>
    <w:rsid w:val="0049659D"/>
    <w:rsid w:val="00566359"/>
    <w:rsid w:val="00571BA1"/>
    <w:rsid w:val="00575741"/>
    <w:rsid w:val="00636FDB"/>
    <w:rsid w:val="00654DE8"/>
    <w:rsid w:val="006B3DF2"/>
    <w:rsid w:val="00770B92"/>
    <w:rsid w:val="007775EB"/>
    <w:rsid w:val="007C4FD3"/>
    <w:rsid w:val="007D6B11"/>
    <w:rsid w:val="007E0A0A"/>
    <w:rsid w:val="007E6248"/>
    <w:rsid w:val="007F0F36"/>
    <w:rsid w:val="008036FB"/>
    <w:rsid w:val="00811840"/>
    <w:rsid w:val="008145CF"/>
    <w:rsid w:val="00904F17"/>
    <w:rsid w:val="00965545"/>
    <w:rsid w:val="00973364"/>
    <w:rsid w:val="00A156B2"/>
    <w:rsid w:val="00A20395"/>
    <w:rsid w:val="00A2769C"/>
    <w:rsid w:val="00A35B95"/>
    <w:rsid w:val="00A47D2E"/>
    <w:rsid w:val="00A65177"/>
    <w:rsid w:val="00A90129"/>
    <w:rsid w:val="00A93C0D"/>
    <w:rsid w:val="00AF43A3"/>
    <w:rsid w:val="00AF789C"/>
    <w:rsid w:val="00B02E00"/>
    <w:rsid w:val="00B04029"/>
    <w:rsid w:val="00B120B6"/>
    <w:rsid w:val="00B134DC"/>
    <w:rsid w:val="00B16CCA"/>
    <w:rsid w:val="00B1783B"/>
    <w:rsid w:val="00B23839"/>
    <w:rsid w:val="00B40944"/>
    <w:rsid w:val="00B703F4"/>
    <w:rsid w:val="00B80E9B"/>
    <w:rsid w:val="00BA7DA3"/>
    <w:rsid w:val="00C11E19"/>
    <w:rsid w:val="00C548C9"/>
    <w:rsid w:val="00C611DC"/>
    <w:rsid w:val="00C77140"/>
    <w:rsid w:val="00CA05D6"/>
    <w:rsid w:val="00CA3A64"/>
    <w:rsid w:val="00CB13C5"/>
    <w:rsid w:val="00CE6D92"/>
    <w:rsid w:val="00D7305D"/>
    <w:rsid w:val="00DF34C7"/>
    <w:rsid w:val="00DF4AB9"/>
    <w:rsid w:val="00E45EB9"/>
    <w:rsid w:val="00E67340"/>
    <w:rsid w:val="00E7322F"/>
    <w:rsid w:val="00E903C5"/>
    <w:rsid w:val="00EE3200"/>
    <w:rsid w:val="00F17381"/>
    <w:rsid w:val="00F55003"/>
    <w:rsid w:val="00F804B2"/>
    <w:rsid w:val="00F8466B"/>
    <w:rsid w:val="00F97BF5"/>
    <w:rsid w:val="00FB6D26"/>
    <w:rsid w:val="00FD2F70"/>
    <w:rsid w:val="00FE5E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5DC13-3A20-4E85-8942-3F8017B7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548C9"/>
    <w:pPr>
      <w:spacing w:before="300" w:after="150" w:line="240" w:lineRule="auto"/>
      <w:outlineLvl w:val="0"/>
    </w:pPr>
    <w:rPr>
      <w:rFonts w:ascii="Roboto" w:eastAsia="Times New Roman" w:hAnsi="Roboto" w:cs="Times New Roman"/>
      <w:kern w:val="36"/>
      <w:sz w:val="54"/>
      <w:szCs w:val="54"/>
      <w:lang w:eastAsia="es-CO"/>
    </w:rPr>
  </w:style>
  <w:style w:type="paragraph" w:styleId="Ttulo2">
    <w:name w:val="heading 2"/>
    <w:basedOn w:val="Normal"/>
    <w:next w:val="Normal"/>
    <w:link w:val="Ttulo2Car"/>
    <w:uiPriority w:val="9"/>
    <w:unhideWhenUsed/>
    <w:qFormat/>
    <w:rsid w:val="00C548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173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5003"/>
    <w:rPr>
      <w:color w:val="0000FF" w:themeColor="hyperlink"/>
      <w:u w:val="single"/>
    </w:rPr>
  </w:style>
  <w:style w:type="character" w:customStyle="1" w:styleId="apple-converted-space">
    <w:name w:val="apple-converted-space"/>
    <w:basedOn w:val="Fuentedeprrafopredeter"/>
    <w:rsid w:val="00101976"/>
  </w:style>
  <w:style w:type="paragraph" w:customStyle="1" w:styleId="resources-list-title">
    <w:name w:val="resources-list-title"/>
    <w:basedOn w:val="Normal"/>
    <w:rsid w:val="0010197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resource-name">
    <w:name w:val="resource-name"/>
    <w:basedOn w:val="Fuentedeprrafopredeter"/>
    <w:rsid w:val="00101976"/>
  </w:style>
  <w:style w:type="character" w:customStyle="1" w:styleId="caption-text">
    <w:name w:val="caption-text"/>
    <w:basedOn w:val="Fuentedeprrafopredeter"/>
    <w:rsid w:val="00101976"/>
  </w:style>
  <w:style w:type="character" w:styleId="Hipervnculovisitado">
    <w:name w:val="FollowedHyperlink"/>
    <w:basedOn w:val="Fuentedeprrafopredeter"/>
    <w:uiPriority w:val="99"/>
    <w:semiHidden/>
    <w:unhideWhenUsed/>
    <w:rsid w:val="00C548C9"/>
    <w:rPr>
      <w:color w:val="800080" w:themeColor="followedHyperlink"/>
      <w:u w:val="single"/>
    </w:rPr>
  </w:style>
  <w:style w:type="character" w:styleId="Textoennegrita">
    <w:name w:val="Strong"/>
    <w:basedOn w:val="Fuentedeprrafopredeter"/>
    <w:uiPriority w:val="22"/>
    <w:qFormat/>
    <w:rsid w:val="00C548C9"/>
    <w:rPr>
      <w:b/>
      <w:bCs/>
    </w:rPr>
  </w:style>
  <w:style w:type="paragraph" w:styleId="NormalWeb">
    <w:name w:val="Normal (Web)"/>
    <w:basedOn w:val="Normal"/>
    <w:uiPriority w:val="99"/>
    <w:unhideWhenUsed/>
    <w:rsid w:val="00C548C9"/>
    <w:pPr>
      <w:spacing w:after="150" w:line="240" w:lineRule="auto"/>
    </w:pPr>
    <w:rPr>
      <w:rFonts w:ascii="Times New Roman" w:eastAsia="Times New Roman" w:hAnsi="Times New Roman" w:cs="Times New Roman"/>
      <w:sz w:val="24"/>
      <w:szCs w:val="24"/>
      <w:lang w:eastAsia="es-CO"/>
    </w:rPr>
  </w:style>
  <w:style w:type="character" w:customStyle="1" w:styleId="subheadline">
    <w:name w:val="subheadline"/>
    <w:basedOn w:val="Fuentedeprrafopredeter"/>
    <w:rsid w:val="00C548C9"/>
  </w:style>
  <w:style w:type="character" w:customStyle="1" w:styleId="byline-date2">
    <w:name w:val="byline-date2"/>
    <w:basedOn w:val="Fuentedeprrafopredeter"/>
    <w:rsid w:val="00C548C9"/>
  </w:style>
  <w:style w:type="character" w:customStyle="1" w:styleId="credit">
    <w:name w:val="credit"/>
    <w:basedOn w:val="Fuentedeprrafopredeter"/>
    <w:rsid w:val="00C548C9"/>
  </w:style>
  <w:style w:type="paragraph" w:customStyle="1" w:styleId="element">
    <w:name w:val="element"/>
    <w:basedOn w:val="Normal"/>
    <w:rsid w:val="00C548C9"/>
    <w:pPr>
      <w:spacing w:after="150"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C548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48C9"/>
    <w:rPr>
      <w:rFonts w:ascii="Tahoma" w:hAnsi="Tahoma" w:cs="Tahoma"/>
      <w:sz w:val="16"/>
      <w:szCs w:val="16"/>
    </w:rPr>
  </w:style>
  <w:style w:type="character" w:customStyle="1" w:styleId="Ttulo1Car">
    <w:name w:val="Título 1 Car"/>
    <w:basedOn w:val="Fuentedeprrafopredeter"/>
    <w:link w:val="Ttulo1"/>
    <w:uiPriority w:val="9"/>
    <w:rsid w:val="00C548C9"/>
    <w:rPr>
      <w:rFonts w:ascii="Roboto" w:eastAsia="Times New Roman" w:hAnsi="Roboto" w:cs="Times New Roman"/>
      <w:kern w:val="36"/>
      <w:sz w:val="54"/>
      <w:szCs w:val="54"/>
      <w:lang w:eastAsia="es-CO"/>
    </w:rPr>
  </w:style>
  <w:style w:type="character" w:customStyle="1" w:styleId="Ttulo2Car">
    <w:name w:val="Título 2 Car"/>
    <w:basedOn w:val="Fuentedeprrafopredeter"/>
    <w:link w:val="Ttulo2"/>
    <w:uiPriority w:val="9"/>
    <w:rsid w:val="00C548C9"/>
    <w:rPr>
      <w:rFonts w:asciiTheme="majorHAnsi" w:eastAsiaTheme="majorEastAsia" w:hAnsiTheme="majorHAnsi" w:cstheme="majorBidi"/>
      <w:b/>
      <w:bCs/>
      <w:color w:val="4F81BD" w:themeColor="accent1"/>
      <w:sz w:val="26"/>
      <w:szCs w:val="26"/>
    </w:rPr>
  </w:style>
  <w:style w:type="paragraph" w:customStyle="1" w:styleId="rtecenter">
    <w:name w:val="rtecenter"/>
    <w:basedOn w:val="Normal"/>
    <w:rsid w:val="00F17381"/>
    <w:pPr>
      <w:spacing w:after="0" w:line="240" w:lineRule="auto"/>
      <w:jc w:val="center"/>
      <w:textAlignment w:val="baseline"/>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F17381"/>
    <w:rPr>
      <w:i/>
      <w:iCs/>
    </w:rPr>
  </w:style>
  <w:style w:type="paragraph" w:customStyle="1" w:styleId="kicker">
    <w:name w:val="kicker"/>
    <w:basedOn w:val="Normal"/>
    <w:rsid w:val="00F17381"/>
    <w:pPr>
      <w:spacing w:after="150" w:line="240" w:lineRule="auto"/>
    </w:pPr>
    <w:rPr>
      <w:rFonts w:ascii="Times New Roman" w:eastAsia="Times New Roman" w:hAnsi="Times New Roman" w:cs="Times New Roman"/>
      <w:sz w:val="24"/>
      <w:szCs w:val="24"/>
      <w:lang w:eastAsia="es-CO"/>
    </w:rPr>
  </w:style>
  <w:style w:type="paragraph" w:customStyle="1" w:styleId="enterparagraph">
    <w:name w:val="enter_paragraph"/>
    <w:basedOn w:val="Normal"/>
    <w:rsid w:val="00F17381"/>
    <w:pPr>
      <w:spacing w:after="150" w:line="240" w:lineRule="auto"/>
    </w:pPr>
    <w:rPr>
      <w:rFonts w:ascii="Times New Roman" w:eastAsia="Times New Roman" w:hAnsi="Times New Roman" w:cs="Times New Roman"/>
      <w:sz w:val="24"/>
      <w:szCs w:val="24"/>
      <w:lang w:eastAsia="es-CO"/>
    </w:rPr>
  </w:style>
  <w:style w:type="character" w:customStyle="1" w:styleId="title1">
    <w:name w:val="title1"/>
    <w:basedOn w:val="Fuentedeprrafopredeter"/>
    <w:rsid w:val="00F17381"/>
  </w:style>
  <w:style w:type="character" w:customStyle="1" w:styleId="content2">
    <w:name w:val="content2"/>
    <w:basedOn w:val="Fuentedeprrafopredeter"/>
    <w:rsid w:val="00F17381"/>
  </w:style>
  <w:style w:type="character" w:customStyle="1" w:styleId="Ttulo3Car">
    <w:name w:val="Título 3 Car"/>
    <w:basedOn w:val="Fuentedeprrafopredeter"/>
    <w:link w:val="Ttulo3"/>
    <w:uiPriority w:val="9"/>
    <w:semiHidden/>
    <w:rsid w:val="00F17381"/>
    <w:rPr>
      <w:rFonts w:asciiTheme="majorHAnsi" w:eastAsiaTheme="majorEastAsia" w:hAnsiTheme="majorHAnsi" w:cstheme="majorBidi"/>
      <w:b/>
      <w:bCs/>
      <w:color w:val="4F81BD" w:themeColor="accent1"/>
    </w:rPr>
  </w:style>
  <w:style w:type="paragraph" w:customStyle="1" w:styleId="lead-art">
    <w:name w:val="lead-art"/>
    <w:basedOn w:val="Normal"/>
    <w:rsid w:val="00F173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utor">
    <w:name w:val="autor"/>
    <w:basedOn w:val="Normal"/>
    <w:rsid w:val="00F173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6">
    <w:name w:val="CM6"/>
    <w:basedOn w:val="Normal"/>
    <w:next w:val="Normal"/>
    <w:uiPriority w:val="99"/>
    <w:rsid w:val="002F693C"/>
    <w:pPr>
      <w:autoSpaceDE w:val="0"/>
      <w:autoSpaceDN w:val="0"/>
      <w:adjustRightInd w:val="0"/>
      <w:spacing w:after="0" w:line="240" w:lineRule="auto"/>
    </w:pPr>
    <w:rPr>
      <w:rFonts w:ascii="Georgia" w:hAnsi="Georgia"/>
      <w:sz w:val="24"/>
      <w:szCs w:val="24"/>
    </w:rPr>
  </w:style>
  <w:style w:type="paragraph" w:styleId="Prrafodelista">
    <w:name w:val="List Paragraph"/>
    <w:basedOn w:val="Normal"/>
    <w:uiPriority w:val="34"/>
    <w:qFormat/>
    <w:rsid w:val="002F693C"/>
    <w:pPr>
      <w:spacing w:after="0" w:line="240" w:lineRule="auto"/>
      <w:ind w:left="720"/>
      <w:contextualSpacing/>
    </w:pPr>
    <w:rPr>
      <w:rFonts w:ascii="Times New Roman" w:eastAsia="Times New Roman" w:hAnsi="Times New Roman" w:cs="Times New Roman"/>
      <w:sz w:val="24"/>
      <w:szCs w:val="24"/>
      <w:lang w:eastAsia="es-CO"/>
    </w:rPr>
  </w:style>
  <w:style w:type="paragraph" w:customStyle="1" w:styleId="msonorm">
    <w:name w:val="msonorm"/>
    <w:basedOn w:val="Normal"/>
    <w:rsid w:val="00C611D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BA7D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7DA3"/>
  </w:style>
  <w:style w:type="paragraph" w:styleId="Piedepgina">
    <w:name w:val="footer"/>
    <w:basedOn w:val="Normal"/>
    <w:link w:val="PiedepginaCar"/>
    <w:uiPriority w:val="99"/>
    <w:unhideWhenUsed/>
    <w:rsid w:val="00BA7D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7DA3"/>
  </w:style>
  <w:style w:type="paragraph" w:styleId="Textonotapie">
    <w:name w:val="footnote text"/>
    <w:basedOn w:val="Normal"/>
    <w:link w:val="TextonotapieCar"/>
    <w:uiPriority w:val="99"/>
    <w:semiHidden/>
    <w:unhideWhenUsed/>
    <w:rsid w:val="0049659D"/>
    <w:pPr>
      <w:tabs>
        <w:tab w:val="left" w:pos="300"/>
      </w:tabs>
      <w:autoSpaceDE w:val="0"/>
      <w:autoSpaceDN w:val="0"/>
      <w:adjustRightInd w:val="0"/>
      <w:spacing w:after="0" w:line="210" w:lineRule="atLeast"/>
      <w:ind w:left="320" w:hanging="320"/>
      <w:jc w:val="both"/>
    </w:pPr>
    <w:rPr>
      <w:rFonts w:ascii="Times New Roman" w:eastAsia="Times New Roman" w:hAnsi="Times New Roman" w:cs="Times New Roman"/>
      <w:color w:val="000000"/>
      <w:sz w:val="20"/>
      <w:szCs w:val="20"/>
      <w:lang w:val="es-ES_tradnl" w:eastAsia="es-CO"/>
    </w:rPr>
  </w:style>
  <w:style w:type="character" w:customStyle="1" w:styleId="TextonotapieCar">
    <w:name w:val="Texto nota pie Car"/>
    <w:basedOn w:val="Fuentedeprrafopredeter"/>
    <w:link w:val="Textonotapie"/>
    <w:uiPriority w:val="99"/>
    <w:semiHidden/>
    <w:rsid w:val="0049659D"/>
    <w:rPr>
      <w:rFonts w:ascii="Times New Roman" w:eastAsia="Times New Roman" w:hAnsi="Times New Roman" w:cs="Times New Roman"/>
      <w:color w:val="000000"/>
      <w:sz w:val="20"/>
      <w:szCs w:val="20"/>
      <w:lang w:val="es-ES_tradnl" w:eastAsia="es-CO"/>
    </w:rPr>
  </w:style>
  <w:style w:type="character" w:styleId="Refdenotaalpie">
    <w:name w:val="footnote reference"/>
    <w:basedOn w:val="Fuentedeprrafopredeter"/>
    <w:uiPriority w:val="99"/>
    <w:semiHidden/>
    <w:unhideWhenUsed/>
    <w:rsid w:val="0049659D"/>
    <w:rPr>
      <w:vertAlign w:val="superscript"/>
    </w:rPr>
  </w:style>
  <w:style w:type="paragraph" w:customStyle="1" w:styleId="contenido">
    <w:name w:val="contenido"/>
    <w:basedOn w:val="Normal"/>
    <w:rsid w:val="0049659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A65177"/>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E45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0850">
      <w:bodyDiv w:val="1"/>
      <w:marLeft w:val="0"/>
      <w:marRight w:val="0"/>
      <w:marTop w:val="0"/>
      <w:marBottom w:val="0"/>
      <w:divBdr>
        <w:top w:val="none" w:sz="0" w:space="0" w:color="auto"/>
        <w:left w:val="none" w:sz="0" w:space="0" w:color="auto"/>
        <w:bottom w:val="none" w:sz="0" w:space="0" w:color="auto"/>
        <w:right w:val="none" w:sz="0" w:space="0" w:color="auto"/>
      </w:divBdr>
      <w:divsChild>
        <w:div w:id="564950958">
          <w:marLeft w:val="0"/>
          <w:marRight w:val="0"/>
          <w:marTop w:val="0"/>
          <w:marBottom w:val="0"/>
          <w:divBdr>
            <w:top w:val="none" w:sz="0" w:space="0" w:color="auto"/>
            <w:left w:val="none" w:sz="0" w:space="0" w:color="auto"/>
            <w:bottom w:val="none" w:sz="0" w:space="0" w:color="auto"/>
            <w:right w:val="none" w:sz="0" w:space="0" w:color="auto"/>
          </w:divBdr>
          <w:divsChild>
            <w:div w:id="1155728852">
              <w:marLeft w:val="0"/>
              <w:marRight w:val="0"/>
              <w:marTop w:val="0"/>
              <w:marBottom w:val="0"/>
              <w:divBdr>
                <w:top w:val="none" w:sz="0" w:space="0" w:color="auto"/>
                <w:left w:val="none" w:sz="0" w:space="0" w:color="auto"/>
                <w:bottom w:val="none" w:sz="0" w:space="0" w:color="auto"/>
                <w:right w:val="none" w:sz="0" w:space="0" w:color="auto"/>
              </w:divBdr>
              <w:divsChild>
                <w:div w:id="2017657211">
                  <w:marLeft w:val="0"/>
                  <w:marRight w:val="0"/>
                  <w:marTop w:val="0"/>
                  <w:marBottom w:val="0"/>
                  <w:divBdr>
                    <w:top w:val="none" w:sz="0" w:space="0" w:color="auto"/>
                    <w:left w:val="none" w:sz="0" w:space="0" w:color="auto"/>
                    <w:bottom w:val="none" w:sz="0" w:space="0" w:color="auto"/>
                    <w:right w:val="none" w:sz="0" w:space="0" w:color="auto"/>
                  </w:divBdr>
                  <w:divsChild>
                    <w:div w:id="1704360655">
                      <w:marLeft w:val="0"/>
                      <w:marRight w:val="0"/>
                      <w:marTop w:val="0"/>
                      <w:marBottom w:val="0"/>
                      <w:divBdr>
                        <w:top w:val="none" w:sz="0" w:space="0" w:color="auto"/>
                        <w:left w:val="none" w:sz="0" w:space="0" w:color="auto"/>
                        <w:bottom w:val="none" w:sz="0" w:space="0" w:color="auto"/>
                        <w:right w:val="none" w:sz="0" w:space="0" w:color="auto"/>
                      </w:divBdr>
                      <w:divsChild>
                        <w:div w:id="1622223988">
                          <w:marLeft w:val="0"/>
                          <w:marRight w:val="0"/>
                          <w:marTop w:val="0"/>
                          <w:marBottom w:val="0"/>
                          <w:divBdr>
                            <w:top w:val="none" w:sz="0" w:space="0" w:color="auto"/>
                            <w:left w:val="none" w:sz="0" w:space="0" w:color="auto"/>
                            <w:bottom w:val="none" w:sz="0" w:space="0" w:color="auto"/>
                            <w:right w:val="none" w:sz="0" w:space="0" w:color="auto"/>
                          </w:divBdr>
                          <w:divsChild>
                            <w:div w:id="1406103999">
                              <w:marLeft w:val="0"/>
                              <w:marRight w:val="0"/>
                              <w:marTop w:val="0"/>
                              <w:marBottom w:val="0"/>
                              <w:divBdr>
                                <w:top w:val="none" w:sz="0" w:space="0" w:color="auto"/>
                                <w:left w:val="none" w:sz="0" w:space="0" w:color="auto"/>
                                <w:bottom w:val="none" w:sz="0" w:space="0" w:color="auto"/>
                                <w:right w:val="none" w:sz="0" w:space="0" w:color="auto"/>
                              </w:divBdr>
                              <w:divsChild>
                                <w:div w:id="329599654">
                                  <w:marLeft w:val="0"/>
                                  <w:marRight w:val="0"/>
                                  <w:marTop w:val="0"/>
                                  <w:marBottom w:val="0"/>
                                  <w:divBdr>
                                    <w:top w:val="none" w:sz="0" w:space="0" w:color="auto"/>
                                    <w:left w:val="none" w:sz="0" w:space="0" w:color="auto"/>
                                    <w:bottom w:val="none" w:sz="0" w:space="0" w:color="auto"/>
                                    <w:right w:val="none" w:sz="0" w:space="0" w:color="auto"/>
                                  </w:divBdr>
                                  <w:divsChild>
                                    <w:div w:id="13013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78983">
      <w:bodyDiv w:val="1"/>
      <w:marLeft w:val="0"/>
      <w:marRight w:val="0"/>
      <w:marTop w:val="0"/>
      <w:marBottom w:val="0"/>
      <w:divBdr>
        <w:top w:val="none" w:sz="0" w:space="0" w:color="auto"/>
        <w:left w:val="none" w:sz="0" w:space="0" w:color="auto"/>
        <w:bottom w:val="none" w:sz="0" w:space="0" w:color="auto"/>
        <w:right w:val="none" w:sz="0" w:space="0" w:color="auto"/>
      </w:divBdr>
      <w:divsChild>
        <w:div w:id="2106340509">
          <w:marLeft w:val="-120"/>
          <w:marRight w:val="-120"/>
          <w:marTop w:val="0"/>
          <w:marBottom w:val="0"/>
          <w:divBdr>
            <w:top w:val="none" w:sz="0" w:space="0" w:color="auto"/>
            <w:left w:val="none" w:sz="0" w:space="0" w:color="auto"/>
            <w:bottom w:val="none" w:sz="0" w:space="0" w:color="auto"/>
            <w:right w:val="none" w:sz="0" w:space="0" w:color="auto"/>
          </w:divBdr>
          <w:divsChild>
            <w:div w:id="642542155">
              <w:marLeft w:val="0"/>
              <w:marRight w:val="0"/>
              <w:marTop w:val="150"/>
              <w:marBottom w:val="150"/>
              <w:divBdr>
                <w:top w:val="none" w:sz="0" w:space="0" w:color="auto"/>
                <w:left w:val="none" w:sz="0" w:space="0" w:color="auto"/>
                <w:bottom w:val="none" w:sz="0" w:space="0" w:color="auto"/>
                <w:right w:val="none" w:sz="0" w:space="0" w:color="auto"/>
              </w:divBdr>
              <w:divsChild>
                <w:div w:id="645166403">
                  <w:marLeft w:val="0"/>
                  <w:marRight w:val="0"/>
                  <w:marTop w:val="0"/>
                  <w:marBottom w:val="0"/>
                  <w:divBdr>
                    <w:top w:val="none" w:sz="0" w:space="0" w:color="auto"/>
                    <w:left w:val="none" w:sz="0" w:space="0" w:color="auto"/>
                    <w:bottom w:val="none" w:sz="0" w:space="0" w:color="auto"/>
                    <w:right w:val="none" w:sz="0" w:space="0" w:color="auto"/>
                  </w:divBdr>
                </w:div>
              </w:divsChild>
            </w:div>
            <w:div w:id="1832792407">
              <w:marLeft w:val="0"/>
              <w:marRight w:val="0"/>
              <w:marTop w:val="0"/>
              <w:marBottom w:val="0"/>
              <w:divBdr>
                <w:top w:val="single" w:sz="6" w:space="0" w:color="E6E6E6"/>
                <w:left w:val="none" w:sz="0" w:space="0" w:color="auto"/>
                <w:bottom w:val="none" w:sz="0" w:space="0" w:color="auto"/>
                <w:right w:val="none" w:sz="0" w:space="0" w:color="auto"/>
              </w:divBdr>
              <w:divsChild>
                <w:div w:id="1750152132">
                  <w:marLeft w:val="0"/>
                  <w:marRight w:val="0"/>
                  <w:marTop w:val="0"/>
                  <w:marBottom w:val="0"/>
                  <w:divBdr>
                    <w:top w:val="none" w:sz="0" w:space="0" w:color="auto"/>
                    <w:left w:val="none" w:sz="0" w:space="0" w:color="auto"/>
                    <w:bottom w:val="none" w:sz="0" w:space="0" w:color="auto"/>
                    <w:right w:val="none" w:sz="0" w:space="0" w:color="auto"/>
                  </w:divBdr>
                  <w:divsChild>
                    <w:div w:id="1485197237">
                      <w:marLeft w:val="0"/>
                      <w:marRight w:val="0"/>
                      <w:marTop w:val="0"/>
                      <w:marBottom w:val="0"/>
                      <w:divBdr>
                        <w:top w:val="none" w:sz="0" w:space="0" w:color="auto"/>
                        <w:left w:val="none" w:sz="0" w:space="0" w:color="auto"/>
                        <w:bottom w:val="none" w:sz="0" w:space="0" w:color="auto"/>
                        <w:right w:val="none" w:sz="0" w:space="0" w:color="auto"/>
                      </w:divBdr>
                    </w:div>
                    <w:div w:id="17077576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53387162">
              <w:marLeft w:val="0"/>
              <w:marRight w:val="0"/>
              <w:marTop w:val="0"/>
              <w:marBottom w:val="0"/>
              <w:divBdr>
                <w:top w:val="none" w:sz="0" w:space="0" w:color="auto"/>
                <w:left w:val="none" w:sz="0" w:space="0" w:color="auto"/>
                <w:bottom w:val="none" w:sz="0" w:space="0" w:color="auto"/>
                <w:right w:val="none" w:sz="0" w:space="0" w:color="auto"/>
              </w:divBdr>
            </w:div>
            <w:div w:id="394162274">
              <w:marLeft w:val="0"/>
              <w:marRight w:val="0"/>
              <w:marTop w:val="0"/>
              <w:marBottom w:val="0"/>
              <w:divBdr>
                <w:top w:val="none" w:sz="0" w:space="0" w:color="auto"/>
                <w:left w:val="none" w:sz="0" w:space="0" w:color="auto"/>
                <w:bottom w:val="none" w:sz="0" w:space="0" w:color="auto"/>
                <w:right w:val="none" w:sz="0" w:space="0" w:color="auto"/>
              </w:divBdr>
              <w:divsChild>
                <w:div w:id="1033336944">
                  <w:marLeft w:val="0"/>
                  <w:marRight w:val="0"/>
                  <w:marTop w:val="0"/>
                  <w:marBottom w:val="0"/>
                  <w:divBdr>
                    <w:top w:val="none" w:sz="0" w:space="0" w:color="auto"/>
                    <w:left w:val="none" w:sz="0" w:space="0" w:color="auto"/>
                    <w:bottom w:val="none" w:sz="0" w:space="0" w:color="auto"/>
                    <w:right w:val="none" w:sz="0" w:space="0" w:color="auto"/>
                  </w:divBdr>
                </w:div>
                <w:div w:id="1276326776">
                  <w:marLeft w:val="0"/>
                  <w:marRight w:val="0"/>
                  <w:marTop w:val="0"/>
                  <w:marBottom w:val="0"/>
                  <w:divBdr>
                    <w:top w:val="none" w:sz="0" w:space="0" w:color="auto"/>
                    <w:left w:val="none" w:sz="0" w:space="0" w:color="auto"/>
                    <w:bottom w:val="none" w:sz="0" w:space="0" w:color="auto"/>
                    <w:right w:val="none" w:sz="0" w:space="0" w:color="auto"/>
                  </w:divBdr>
                  <w:divsChild>
                    <w:div w:id="11983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166878">
      <w:bodyDiv w:val="1"/>
      <w:marLeft w:val="0"/>
      <w:marRight w:val="0"/>
      <w:marTop w:val="0"/>
      <w:marBottom w:val="0"/>
      <w:divBdr>
        <w:top w:val="none" w:sz="0" w:space="0" w:color="auto"/>
        <w:left w:val="none" w:sz="0" w:space="0" w:color="auto"/>
        <w:bottom w:val="none" w:sz="0" w:space="0" w:color="auto"/>
        <w:right w:val="none" w:sz="0" w:space="0" w:color="auto"/>
      </w:divBdr>
    </w:div>
    <w:div w:id="269167056">
      <w:bodyDiv w:val="1"/>
      <w:marLeft w:val="0"/>
      <w:marRight w:val="0"/>
      <w:marTop w:val="0"/>
      <w:marBottom w:val="0"/>
      <w:divBdr>
        <w:top w:val="none" w:sz="0" w:space="0" w:color="auto"/>
        <w:left w:val="none" w:sz="0" w:space="0" w:color="auto"/>
        <w:bottom w:val="none" w:sz="0" w:space="0" w:color="auto"/>
        <w:right w:val="none" w:sz="0" w:space="0" w:color="auto"/>
      </w:divBdr>
      <w:divsChild>
        <w:div w:id="1232735776">
          <w:marLeft w:val="0"/>
          <w:marRight w:val="450"/>
          <w:marTop w:val="360"/>
          <w:marBottom w:val="0"/>
          <w:divBdr>
            <w:top w:val="none" w:sz="0" w:space="0" w:color="auto"/>
            <w:left w:val="none" w:sz="0" w:space="0" w:color="auto"/>
            <w:bottom w:val="none" w:sz="0" w:space="0" w:color="auto"/>
            <w:right w:val="none" w:sz="0" w:space="0" w:color="auto"/>
          </w:divBdr>
          <w:divsChild>
            <w:div w:id="27147183">
              <w:marLeft w:val="0"/>
              <w:marRight w:val="0"/>
              <w:marTop w:val="0"/>
              <w:marBottom w:val="0"/>
              <w:divBdr>
                <w:top w:val="none" w:sz="0" w:space="0" w:color="auto"/>
                <w:left w:val="none" w:sz="0" w:space="0" w:color="auto"/>
                <w:bottom w:val="none" w:sz="0" w:space="0" w:color="auto"/>
                <w:right w:val="none" w:sz="0" w:space="0" w:color="auto"/>
              </w:divBdr>
              <w:divsChild>
                <w:div w:id="660962940">
                  <w:marLeft w:val="0"/>
                  <w:marRight w:val="0"/>
                  <w:marTop w:val="0"/>
                  <w:marBottom w:val="0"/>
                  <w:divBdr>
                    <w:top w:val="none" w:sz="0" w:space="0" w:color="auto"/>
                    <w:left w:val="none" w:sz="0" w:space="0" w:color="auto"/>
                    <w:bottom w:val="none" w:sz="0" w:space="0" w:color="auto"/>
                    <w:right w:val="none" w:sz="0" w:space="0" w:color="auto"/>
                  </w:divBdr>
                  <w:divsChild>
                    <w:div w:id="447356214">
                      <w:marLeft w:val="0"/>
                      <w:marRight w:val="0"/>
                      <w:marTop w:val="0"/>
                      <w:marBottom w:val="0"/>
                      <w:divBdr>
                        <w:top w:val="none" w:sz="0" w:space="0" w:color="auto"/>
                        <w:left w:val="none" w:sz="0" w:space="0" w:color="auto"/>
                        <w:bottom w:val="none" w:sz="0" w:space="0" w:color="auto"/>
                        <w:right w:val="none" w:sz="0" w:space="0" w:color="auto"/>
                      </w:divBdr>
                      <w:divsChild>
                        <w:div w:id="1359888179">
                          <w:marLeft w:val="0"/>
                          <w:marRight w:val="0"/>
                          <w:marTop w:val="0"/>
                          <w:marBottom w:val="0"/>
                          <w:divBdr>
                            <w:top w:val="none" w:sz="0" w:space="0" w:color="auto"/>
                            <w:left w:val="none" w:sz="0" w:space="0" w:color="auto"/>
                            <w:bottom w:val="none" w:sz="0" w:space="0" w:color="auto"/>
                            <w:right w:val="none" w:sz="0" w:space="0" w:color="auto"/>
                          </w:divBdr>
                          <w:divsChild>
                            <w:div w:id="1174689286">
                              <w:marLeft w:val="0"/>
                              <w:marRight w:val="0"/>
                              <w:marTop w:val="0"/>
                              <w:marBottom w:val="0"/>
                              <w:divBdr>
                                <w:top w:val="none" w:sz="0" w:space="0" w:color="auto"/>
                                <w:left w:val="none" w:sz="0" w:space="0" w:color="auto"/>
                                <w:bottom w:val="none" w:sz="0" w:space="0" w:color="auto"/>
                                <w:right w:val="none" w:sz="0" w:space="0" w:color="auto"/>
                              </w:divBdr>
                              <w:divsChild>
                                <w:div w:id="21041056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227815">
          <w:marLeft w:val="0"/>
          <w:marRight w:val="0"/>
          <w:marTop w:val="360"/>
          <w:marBottom w:val="450"/>
          <w:divBdr>
            <w:top w:val="none" w:sz="0" w:space="0" w:color="auto"/>
            <w:left w:val="none" w:sz="0" w:space="0" w:color="auto"/>
            <w:bottom w:val="none" w:sz="0" w:space="0" w:color="auto"/>
            <w:right w:val="none" w:sz="0" w:space="0" w:color="auto"/>
          </w:divBdr>
          <w:divsChild>
            <w:div w:id="521284714">
              <w:marLeft w:val="0"/>
              <w:marRight w:val="0"/>
              <w:marTop w:val="0"/>
              <w:marBottom w:val="0"/>
              <w:divBdr>
                <w:top w:val="none" w:sz="0" w:space="0" w:color="auto"/>
                <w:left w:val="none" w:sz="0" w:space="0" w:color="auto"/>
                <w:bottom w:val="none" w:sz="0" w:space="0" w:color="auto"/>
                <w:right w:val="none" w:sz="0" w:space="0" w:color="auto"/>
              </w:divBdr>
            </w:div>
            <w:div w:id="21320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4025">
      <w:bodyDiv w:val="1"/>
      <w:marLeft w:val="0"/>
      <w:marRight w:val="0"/>
      <w:marTop w:val="0"/>
      <w:marBottom w:val="0"/>
      <w:divBdr>
        <w:top w:val="none" w:sz="0" w:space="0" w:color="auto"/>
        <w:left w:val="none" w:sz="0" w:space="0" w:color="auto"/>
        <w:bottom w:val="none" w:sz="0" w:space="0" w:color="auto"/>
        <w:right w:val="none" w:sz="0" w:space="0" w:color="auto"/>
      </w:divBdr>
    </w:div>
    <w:div w:id="299308302">
      <w:bodyDiv w:val="1"/>
      <w:marLeft w:val="0"/>
      <w:marRight w:val="0"/>
      <w:marTop w:val="0"/>
      <w:marBottom w:val="0"/>
      <w:divBdr>
        <w:top w:val="none" w:sz="0" w:space="0" w:color="auto"/>
        <w:left w:val="none" w:sz="0" w:space="0" w:color="auto"/>
        <w:bottom w:val="none" w:sz="0" w:space="0" w:color="auto"/>
        <w:right w:val="none" w:sz="0" w:space="0" w:color="auto"/>
      </w:divBdr>
    </w:div>
    <w:div w:id="579489931">
      <w:bodyDiv w:val="1"/>
      <w:marLeft w:val="0"/>
      <w:marRight w:val="0"/>
      <w:marTop w:val="0"/>
      <w:marBottom w:val="0"/>
      <w:divBdr>
        <w:top w:val="none" w:sz="0" w:space="0" w:color="auto"/>
        <w:left w:val="none" w:sz="0" w:space="0" w:color="auto"/>
        <w:bottom w:val="none" w:sz="0" w:space="0" w:color="auto"/>
        <w:right w:val="none" w:sz="0" w:space="0" w:color="auto"/>
      </w:divBdr>
      <w:divsChild>
        <w:div w:id="546835811">
          <w:marLeft w:val="0"/>
          <w:marRight w:val="0"/>
          <w:marTop w:val="0"/>
          <w:marBottom w:val="0"/>
          <w:divBdr>
            <w:top w:val="none" w:sz="0" w:space="0" w:color="auto"/>
            <w:left w:val="none" w:sz="0" w:space="0" w:color="auto"/>
            <w:bottom w:val="none" w:sz="0" w:space="0" w:color="auto"/>
            <w:right w:val="none" w:sz="0" w:space="0" w:color="auto"/>
          </w:divBdr>
        </w:div>
        <w:div w:id="825781219">
          <w:marLeft w:val="0"/>
          <w:marRight w:val="0"/>
          <w:marTop w:val="0"/>
          <w:marBottom w:val="0"/>
          <w:divBdr>
            <w:top w:val="none" w:sz="0" w:space="0" w:color="auto"/>
            <w:left w:val="none" w:sz="0" w:space="0" w:color="auto"/>
            <w:bottom w:val="none" w:sz="0" w:space="0" w:color="auto"/>
            <w:right w:val="none" w:sz="0" w:space="0" w:color="auto"/>
          </w:divBdr>
          <w:divsChild>
            <w:div w:id="459613004">
              <w:marLeft w:val="0"/>
              <w:marRight w:val="150"/>
              <w:marTop w:val="0"/>
              <w:marBottom w:val="0"/>
              <w:divBdr>
                <w:top w:val="none" w:sz="0" w:space="0" w:color="auto"/>
                <w:left w:val="none" w:sz="0" w:space="0" w:color="auto"/>
                <w:bottom w:val="none" w:sz="0" w:space="0" w:color="auto"/>
                <w:right w:val="none" w:sz="0" w:space="0" w:color="auto"/>
              </w:divBdr>
            </w:div>
            <w:div w:id="979768059">
              <w:marLeft w:val="0"/>
              <w:marRight w:val="150"/>
              <w:marTop w:val="0"/>
              <w:marBottom w:val="0"/>
              <w:divBdr>
                <w:top w:val="none" w:sz="0" w:space="0" w:color="auto"/>
                <w:left w:val="none" w:sz="0" w:space="0" w:color="auto"/>
                <w:bottom w:val="none" w:sz="0" w:space="0" w:color="auto"/>
                <w:right w:val="none" w:sz="0" w:space="0" w:color="auto"/>
              </w:divBdr>
            </w:div>
          </w:divsChild>
        </w:div>
        <w:div w:id="140200548">
          <w:marLeft w:val="0"/>
          <w:marRight w:val="0"/>
          <w:marTop w:val="0"/>
          <w:marBottom w:val="150"/>
          <w:divBdr>
            <w:top w:val="none" w:sz="0" w:space="0" w:color="auto"/>
            <w:left w:val="none" w:sz="0" w:space="0" w:color="auto"/>
            <w:bottom w:val="none" w:sz="0" w:space="0" w:color="auto"/>
            <w:right w:val="none" w:sz="0" w:space="0" w:color="auto"/>
          </w:divBdr>
        </w:div>
        <w:div w:id="257838487">
          <w:marLeft w:val="0"/>
          <w:marRight w:val="0"/>
          <w:marTop w:val="0"/>
          <w:marBottom w:val="0"/>
          <w:divBdr>
            <w:top w:val="none" w:sz="0" w:space="0" w:color="auto"/>
            <w:left w:val="none" w:sz="0" w:space="0" w:color="auto"/>
            <w:bottom w:val="none" w:sz="0" w:space="0" w:color="auto"/>
            <w:right w:val="none" w:sz="0" w:space="0" w:color="auto"/>
          </w:divBdr>
        </w:div>
        <w:div w:id="1095051418">
          <w:marLeft w:val="0"/>
          <w:marRight w:val="0"/>
          <w:marTop w:val="150"/>
          <w:marBottom w:val="300"/>
          <w:divBdr>
            <w:top w:val="none" w:sz="0" w:space="0" w:color="auto"/>
            <w:left w:val="none" w:sz="0" w:space="0" w:color="auto"/>
            <w:bottom w:val="none" w:sz="0" w:space="0" w:color="auto"/>
            <w:right w:val="none" w:sz="0" w:space="0" w:color="auto"/>
          </w:divBdr>
          <w:divsChild>
            <w:div w:id="1047218219">
              <w:marLeft w:val="0"/>
              <w:marRight w:val="0"/>
              <w:marTop w:val="0"/>
              <w:marBottom w:val="300"/>
              <w:divBdr>
                <w:top w:val="none" w:sz="0" w:space="0" w:color="auto"/>
                <w:left w:val="none" w:sz="0" w:space="0" w:color="auto"/>
                <w:bottom w:val="none" w:sz="0" w:space="0" w:color="auto"/>
                <w:right w:val="none" w:sz="0" w:space="0" w:color="auto"/>
              </w:divBdr>
            </w:div>
          </w:divsChild>
        </w:div>
        <w:div w:id="765921708">
          <w:marLeft w:val="0"/>
          <w:marRight w:val="0"/>
          <w:marTop w:val="0"/>
          <w:marBottom w:val="0"/>
          <w:divBdr>
            <w:top w:val="none" w:sz="0" w:space="0" w:color="auto"/>
            <w:left w:val="none" w:sz="0" w:space="0" w:color="auto"/>
            <w:bottom w:val="none" w:sz="0" w:space="0" w:color="auto"/>
            <w:right w:val="none" w:sz="0" w:space="0" w:color="auto"/>
          </w:divBdr>
        </w:div>
      </w:divsChild>
    </w:div>
    <w:div w:id="622463065">
      <w:bodyDiv w:val="1"/>
      <w:marLeft w:val="0"/>
      <w:marRight w:val="0"/>
      <w:marTop w:val="0"/>
      <w:marBottom w:val="0"/>
      <w:divBdr>
        <w:top w:val="none" w:sz="0" w:space="0" w:color="auto"/>
        <w:left w:val="none" w:sz="0" w:space="0" w:color="auto"/>
        <w:bottom w:val="none" w:sz="0" w:space="0" w:color="auto"/>
        <w:right w:val="none" w:sz="0" w:space="0" w:color="auto"/>
      </w:divBdr>
    </w:div>
    <w:div w:id="689574787">
      <w:bodyDiv w:val="1"/>
      <w:marLeft w:val="0"/>
      <w:marRight w:val="0"/>
      <w:marTop w:val="0"/>
      <w:marBottom w:val="0"/>
      <w:divBdr>
        <w:top w:val="none" w:sz="0" w:space="0" w:color="auto"/>
        <w:left w:val="none" w:sz="0" w:space="0" w:color="auto"/>
        <w:bottom w:val="none" w:sz="0" w:space="0" w:color="auto"/>
        <w:right w:val="none" w:sz="0" w:space="0" w:color="auto"/>
      </w:divBdr>
    </w:div>
    <w:div w:id="745104864">
      <w:bodyDiv w:val="1"/>
      <w:marLeft w:val="0"/>
      <w:marRight w:val="0"/>
      <w:marTop w:val="0"/>
      <w:marBottom w:val="0"/>
      <w:divBdr>
        <w:top w:val="none" w:sz="0" w:space="0" w:color="auto"/>
        <w:left w:val="none" w:sz="0" w:space="0" w:color="auto"/>
        <w:bottom w:val="none" w:sz="0" w:space="0" w:color="auto"/>
        <w:right w:val="none" w:sz="0" w:space="0" w:color="auto"/>
      </w:divBdr>
    </w:div>
    <w:div w:id="871066304">
      <w:bodyDiv w:val="1"/>
      <w:marLeft w:val="0"/>
      <w:marRight w:val="0"/>
      <w:marTop w:val="0"/>
      <w:marBottom w:val="0"/>
      <w:divBdr>
        <w:top w:val="none" w:sz="0" w:space="0" w:color="auto"/>
        <w:left w:val="none" w:sz="0" w:space="0" w:color="auto"/>
        <w:bottom w:val="none" w:sz="0" w:space="0" w:color="auto"/>
        <w:right w:val="none" w:sz="0" w:space="0" w:color="auto"/>
      </w:divBdr>
    </w:div>
    <w:div w:id="902064934">
      <w:bodyDiv w:val="1"/>
      <w:marLeft w:val="0"/>
      <w:marRight w:val="0"/>
      <w:marTop w:val="0"/>
      <w:marBottom w:val="0"/>
      <w:divBdr>
        <w:top w:val="none" w:sz="0" w:space="0" w:color="auto"/>
        <w:left w:val="none" w:sz="0" w:space="0" w:color="auto"/>
        <w:bottom w:val="none" w:sz="0" w:space="0" w:color="auto"/>
        <w:right w:val="none" w:sz="0" w:space="0" w:color="auto"/>
      </w:divBdr>
      <w:divsChild>
        <w:div w:id="163281586">
          <w:marLeft w:val="0"/>
          <w:marRight w:val="0"/>
          <w:marTop w:val="0"/>
          <w:marBottom w:val="0"/>
          <w:divBdr>
            <w:top w:val="none" w:sz="0" w:space="0" w:color="auto"/>
            <w:left w:val="none" w:sz="0" w:space="0" w:color="auto"/>
            <w:bottom w:val="none" w:sz="0" w:space="0" w:color="auto"/>
            <w:right w:val="none" w:sz="0" w:space="0" w:color="auto"/>
          </w:divBdr>
          <w:divsChild>
            <w:div w:id="2118258846">
              <w:marLeft w:val="0"/>
              <w:marRight w:val="0"/>
              <w:marTop w:val="0"/>
              <w:marBottom w:val="0"/>
              <w:divBdr>
                <w:top w:val="none" w:sz="0" w:space="0" w:color="auto"/>
                <w:left w:val="none" w:sz="0" w:space="0" w:color="auto"/>
                <w:bottom w:val="none" w:sz="0" w:space="0" w:color="auto"/>
                <w:right w:val="none" w:sz="0" w:space="0" w:color="auto"/>
              </w:divBdr>
              <w:divsChild>
                <w:div w:id="1567034095">
                  <w:marLeft w:val="0"/>
                  <w:marRight w:val="0"/>
                  <w:marTop w:val="0"/>
                  <w:marBottom w:val="0"/>
                  <w:divBdr>
                    <w:top w:val="none" w:sz="0" w:space="0" w:color="auto"/>
                    <w:left w:val="none" w:sz="0" w:space="0" w:color="auto"/>
                    <w:bottom w:val="none" w:sz="0" w:space="0" w:color="auto"/>
                    <w:right w:val="none" w:sz="0" w:space="0" w:color="auto"/>
                  </w:divBdr>
                  <w:divsChild>
                    <w:div w:id="8073071">
                      <w:marLeft w:val="0"/>
                      <w:marRight w:val="0"/>
                      <w:marTop w:val="0"/>
                      <w:marBottom w:val="0"/>
                      <w:divBdr>
                        <w:top w:val="none" w:sz="0" w:space="0" w:color="auto"/>
                        <w:left w:val="none" w:sz="0" w:space="0" w:color="auto"/>
                        <w:bottom w:val="none" w:sz="0" w:space="0" w:color="auto"/>
                        <w:right w:val="none" w:sz="0" w:space="0" w:color="auto"/>
                      </w:divBdr>
                      <w:divsChild>
                        <w:div w:id="1760983782">
                          <w:marLeft w:val="0"/>
                          <w:marRight w:val="0"/>
                          <w:marTop w:val="0"/>
                          <w:marBottom w:val="0"/>
                          <w:divBdr>
                            <w:top w:val="none" w:sz="0" w:space="0" w:color="auto"/>
                            <w:left w:val="none" w:sz="0" w:space="0" w:color="auto"/>
                            <w:bottom w:val="none" w:sz="0" w:space="0" w:color="auto"/>
                            <w:right w:val="none" w:sz="0" w:space="0" w:color="auto"/>
                          </w:divBdr>
                          <w:divsChild>
                            <w:div w:id="1423801612">
                              <w:marLeft w:val="0"/>
                              <w:marRight w:val="-100"/>
                              <w:marTop w:val="0"/>
                              <w:marBottom w:val="0"/>
                              <w:divBdr>
                                <w:top w:val="none" w:sz="0" w:space="0" w:color="auto"/>
                                <w:left w:val="none" w:sz="0" w:space="0" w:color="auto"/>
                                <w:bottom w:val="none" w:sz="0" w:space="0" w:color="auto"/>
                                <w:right w:val="none" w:sz="0" w:space="0" w:color="auto"/>
                              </w:divBdr>
                              <w:divsChild>
                                <w:div w:id="1298878448">
                                  <w:marLeft w:val="0"/>
                                  <w:marRight w:val="0"/>
                                  <w:marTop w:val="0"/>
                                  <w:marBottom w:val="0"/>
                                  <w:divBdr>
                                    <w:top w:val="none" w:sz="0" w:space="0" w:color="auto"/>
                                    <w:left w:val="none" w:sz="0" w:space="0" w:color="auto"/>
                                    <w:bottom w:val="none" w:sz="0" w:space="0" w:color="auto"/>
                                    <w:right w:val="none" w:sz="0" w:space="0" w:color="auto"/>
                                  </w:divBdr>
                                  <w:divsChild>
                                    <w:div w:id="285937764">
                                      <w:marLeft w:val="0"/>
                                      <w:marRight w:val="0"/>
                                      <w:marTop w:val="0"/>
                                      <w:marBottom w:val="0"/>
                                      <w:divBdr>
                                        <w:top w:val="none" w:sz="0" w:space="0" w:color="auto"/>
                                        <w:left w:val="none" w:sz="0" w:space="0" w:color="auto"/>
                                        <w:bottom w:val="none" w:sz="0" w:space="0" w:color="auto"/>
                                        <w:right w:val="none" w:sz="0" w:space="0" w:color="auto"/>
                                      </w:divBdr>
                                      <w:divsChild>
                                        <w:div w:id="322659445">
                                          <w:marLeft w:val="0"/>
                                          <w:marRight w:val="0"/>
                                          <w:marTop w:val="0"/>
                                          <w:marBottom w:val="0"/>
                                          <w:divBdr>
                                            <w:top w:val="none" w:sz="0" w:space="0" w:color="auto"/>
                                            <w:left w:val="none" w:sz="0" w:space="0" w:color="auto"/>
                                            <w:bottom w:val="none" w:sz="0" w:space="0" w:color="auto"/>
                                            <w:right w:val="none" w:sz="0" w:space="0" w:color="auto"/>
                                          </w:divBdr>
                                          <w:divsChild>
                                            <w:div w:id="652951971">
                                              <w:marLeft w:val="0"/>
                                              <w:marRight w:val="0"/>
                                              <w:marTop w:val="0"/>
                                              <w:marBottom w:val="0"/>
                                              <w:divBdr>
                                                <w:top w:val="none" w:sz="0" w:space="0" w:color="auto"/>
                                                <w:left w:val="none" w:sz="0" w:space="0" w:color="auto"/>
                                                <w:bottom w:val="none" w:sz="0" w:space="0" w:color="auto"/>
                                                <w:right w:val="none" w:sz="0" w:space="0" w:color="auto"/>
                                              </w:divBdr>
                                              <w:divsChild>
                                                <w:div w:id="872379268">
                                                  <w:marLeft w:val="0"/>
                                                  <w:marRight w:val="0"/>
                                                  <w:marTop w:val="0"/>
                                                  <w:marBottom w:val="0"/>
                                                  <w:divBdr>
                                                    <w:top w:val="none" w:sz="0" w:space="0" w:color="auto"/>
                                                    <w:left w:val="none" w:sz="0" w:space="0" w:color="auto"/>
                                                    <w:bottom w:val="none" w:sz="0" w:space="0" w:color="auto"/>
                                                    <w:right w:val="none" w:sz="0" w:space="0" w:color="auto"/>
                                                  </w:divBdr>
                                                  <w:divsChild>
                                                    <w:div w:id="1152409521">
                                                      <w:marLeft w:val="0"/>
                                                      <w:marRight w:val="0"/>
                                                      <w:marTop w:val="0"/>
                                                      <w:marBottom w:val="0"/>
                                                      <w:divBdr>
                                                        <w:top w:val="none" w:sz="0" w:space="0" w:color="auto"/>
                                                        <w:left w:val="none" w:sz="0" w:space="0" w:color="auto"/>
                                                        <w:bottom w:val="none" w:sz="0" w:space="0" w:color="auto"/>
                                                        <w:right w:val="none" w:sz="0" w:space="0" w:color="auto"/>
                                                      </w:divBdr>
                                                      <w:divsChild>
                                                        <w:div w:id="1666741334">
                                                          <w:marLeft w:val="0"/>
                                                          <w:marRight w:val="0"/>
                                                          <w:marTop w:val="0"/>
                                                          <w:marBottom w:val="0"/>
                                                          <w:divBdr>
                                                            <w:top w:val="none" w:sz="0" w:space="0" w:color="auto"/>
                                                            <w:left w:val="none" w:sz="0" w:space="0" w:color="auto"/>
                                                            <w:bottom w:val="none" w:sz="0" w:space="0" w:color="auto"/>
                                                            <w:right w:val="none" w:sz="0" w:space="0" w:color="auto"/>
                                                          </w:divBdr>
                                                          <w:divsChild>
                                                            <w:div w:id="963341449">
                                                              <w:marLeft w:val="0"/>
                                                              <w:marRight w:val="0"/>
                                                              <w:marTop w:val="0"/>
                                                              <w:marBottom w:val="0"/>
                                                              <w:divBdr>
                                                                <w:top w:val="none" w:sz="0" w:space="0" w:color="auto"/>
                                                                <w:left w:val="none" w:sz="0" w:space="0" w:color="auto"/>
                                                                <w:bottom w:val="none" w:sz="0" w:space="0" w:color="auto"/>
                                                                <w:right w:val="none" w:sz="0" w:space="0" w:color="auto"/>
                                                              </w:divBdr>
                                                              <w:divsChild>
                                                                <w:div w:id="1500582624">
                                                                  <w:marLeft w:val="0"/>
                                                                  <w:marRight w:val="0"/>
                                                                  <w:marTop w:val="0"/>
                                                                  <w:marBottom w:val="0"/>
                                                                  <w:divBdr>
                                                                    <w:top w:val="none" w:sz="0" w:space="0" w:color="auto"/>
                                                                    <w:left w:val="none" w:sz="0" w:space="0" w:color="auto"/>
                                                                    <w:bottom w:val="none" w:sz="0" w:space="0" w:color="auto"/>
                                                                    <w:right w:val="none" w:sz="0" w:space="0" w:color="auto"/>
                                                                  </w:divBdr>
                                                                  <w:divsChild>
                                                                    <w:div w:id="165167811">
                                                                      <w:marLeft w:val="0"/>
                                                                      <w:marRight w:val="0"/>
                                                                      <w:marTop w:val="0"/>
                                                                      <w:marBottom w:val="0"/>
                                                                      <w:divBdr>
                                                                        <w:top w:val="none" w:sz="0" w:space="0" w:color="auto"/>
                                                                        <w:left w:val="none" w:sz="0" w:space="0" w:color="auto"/>
                                                                        <w:bottom w:val="none" w:sz="0" w:space="0" w:color="auto"/>
                                                                        <w:right w:val="none" w:sz="0" w:space="0" w:color="auto"/>
                                                                      </w:divBdr>
                                                                      <w:divsChild>
                                                                        <w:div w:id="17701183">
                                                                          <w:marLeft w:val="0"/>
                                                                          <w:marRight w:val="0"/>
                                                                          <w:marTop w:val="0"/>
                                                                          <w:marBottom w:val="0"/>
                                                                          <w:divBdr>
                                                                            <w:top w:val="none" w:sz="0" w:space="0" w:color="auto"/>
                                                                            <w:left w:val="none" w:sz="0" w:space="0" w:color="auto"/>
                                                                            <w:bottom w:val="none" w:sz="0" w:space="0" w:color="auto"/>
                                                                            <w:right w:val="none" w:sz="0" w:space="0" w:color="auto"/>
                                                                          </w:divBdr>
                                                                          <w:divsChild>
                                                                            <w:div w:id="3547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436763">
      <w:bodyDiv w:val="1"/>
      <w:marLeft w:val="0"/>
      <w:marRight w:val="0"/>
      <w:marTop w:val="0"/>
      <w:marBottom w:val="0"/>
      <w:divBdr>
        <w:top w:val="none" w:sz="0" w:space="0" w:color="auto"/>
        <w:left w:val="none" w:sz="0" w:space="0" w:color="auto"/>
        <w:bottom w:val="none" w:sz="0" w:space="0" w:color="auto"/>
        <w:right w:val="none" w:sz="0" w:space="0" w:color="auto"/>
      </w:divBdr>
    </w:div>
    <w:div w:id="935601868">
      <w:bodyDiv w:val="1"/>
      <w:marLeft w:val="0"/>
      <w:marRight w:val="0"/>
      <w:marTop w:val="0"/>
      <w:marBottom w:val="0"/>
      <w:divBdr>
        <w:top w:val="none" w:sz="0" w:space="0" w:color="auto"/>
        <w:left w:val="none" w:sz="0" w:space="0" w:color="auto"/>
        <w:bottom w:val="none" w:sz="0" w:space="0" w:color="auto"/>
        <w:right w:val="none" w:sz="0" w:space="0" w:color="auto"/>
      </w:divBdr>
      <w:divsChild>
        <w:div w:id="1053624202">
          <w:marLeft w:val="0"/>
          <w:marRight w:val="0"/>
          <w:marTop w:val="0"/>
          <w:marBottom w:val="0"/>
          <w:divBdr>
            <w:top w:val="none" w:sz="0" w:space="0" w:color="auto"/>
            <w:left w:val="none" w:sz="0" w:space="0" w:color="auto"/>
            <w:bottom w:val="none" w:sz="0" w:space="0" w:color="auto"/>
            <w:right w:val="none" w:sz="0" w:space="0" w:color="auto"/>
          </w:divBdr>
          <w:divsChild>
            <w:div w:id="301666523">
              <w:marLeft w:val="0"/>
              <w:marRight w:val="0"/>
              <w:marTop w:val="0"/>
              <w:marBottom w:val="0"/>
              <w:divBdr>
                <w:top w:val="none" w:sz="0" w:space="0" w:color="auto"/>
                <w:left w:val="none" w:sz="0" w:space="0" w:color="auto"/>
                <w:bottom w:val="none" w:sz="0" w:space="0" w:color="auto"/>
                <w:right w:val="none" w:sz="0" w:space="0" w:color="auto"/>
              </w:divBdr>
              <w:divsChild>
                <w:div w:id="1200358250">
                  <w:marLeft w:val="0"/>
                  <w:marRight w:val="0"/>
                  <w:marTop w:val="0"/>
                  <w:marBottom w:val="0"/>
                  <w:divBdr>
                    <w:top w:val="none" w:sz="0" w:space="0" w:color="auto"/>
                    <w:left w:val="none" w:sz="0" w:space="0" w:color="auto"/>
                    <w:bottom w:val="none" w:sz="0" w:space="0" w:color="auto"/>
                    <w:right w:val="none" w:sz="0" w:space="0" w:color="auto"/>
                  </w:divBdr>
                  <w:divsChild>
                    <w:div w:id="681512798">
                      <w:marLeft w:val="0"/>
                      <w:marRight w:val="0"/>
                      <w:marTop w:val="0"/>
                      <w:marBottom w:val="0"/>
                      <w:divBdr>
                        <w:top w:val="none" w:sz="0" w:space="0" w:color="auto"/>
                        <w:left w:val="none" w:sz="0" w:space="0" w:color="auto"/>
                        <w:bottom w:val="none" w:sz="0" w:space="0" w:color="auto"/>
                        <w:right w:val="none" w:sz="0" w:space="0" w:color="auto"/>
                      </w:divBdr>
                    </w:div>
                    <w:div w:id="2051487921">
                      <w:marLeft w:val="0"/>
                      <w:marRight w:val="0"/>
                      <w:marTop w:val="0"/>
                      <w:marBottom w:val="0"/>
                      <w:divBdr>
                        <w:top w:val="none" w:sz="0" w:space="0" w:color="auto"/>
                        <w:left w:val="none" w:sz="0" w:space="0" w:color="auto"/>
                        <w:bottom w:val="none" w:sz="0" w:space="0" w:color="auto"/>
                        <w:right w:val="none" w:sz="0" w:space="0" w:color="auto"/>
                      </w:divBdr>
                    </w:div>
                    <w:div w:id="2116632282">
                      <w:marLeft w:val="0"/>
                      <w:marRight w:val="0"/>
                      <w:marTop w:val="0"/>
                      <w:marBottom w:val="0"/>
                      <w:divBdr>
                        <w:top w:val="none" w:sz="0" w:space="0" w:color="auto"/>
                        <w:left w:val="none" w:sz="0" w:space="0" w:color="auto"/>
                        <w:bottom w:val="none" w:sz="0" w:space="0" w:color="auto"/>
                        <w:right w:val="none" w:sz="0" w:space="0" w:color="auto"/>
                      </w:divBdr>
                      <w:divsChild>
                        <w:div w:id="761217135">
                          <w:marLeft w:val="0"/>
                          <w:marRight w:val="0"/>
                          <w:marTop w:val="0"/>
                          <w:marBottom w:val="0"/>
                          <w:divBdr>
                            <w:top w:val="none" w:sz="0" w:space="0" w:color="auto"/>
                            <w:left w:val="none" w:sz="0" w:space="0" w:color="auto"/>
                            <w:bottom w:val="none" w:sz="0" w:space="0" w:color="auto"/>
                            <w:right w:val="none" w:sz="0" w:space="0" w:color="auto"/>
                          </w:divBdr>
                          <w:divsChild>
                            <w:div w:id="1926304160">
                              <w:marLeft w:val="0"/>
                              <w:marRight w:val="0"/>
                              <w:marTop w:val="0"/>
                              <w:marBottom w:val="0"/>
                              <w:divBdr>
                                <w:top w:val="none" w:sz="0" w:space="0" w:color="auto"/>
                                <w:left w:val="none" w:sz="0" w:space="0" w:color="auto"/>
                                <w:bottom w:val="none" w:sz="0" w:space="0" w:color="auto"/>
                                <w:right w:val="none" w:sz="0" w:space="0" w:color="auto"/>
                              </w:divBdr>
                            </w:div>
                            <w:div w:id="829906860">
                              <w:marLeft w:val="0"/>
                              <w:marRight w:val="0"/>
                              <w:marTop w:val="0"/>
                              <w:marBottom w:val="0"/>
                              <w:divBdr>
                                <w:top w:val="none" w:sz="0" w:space="0" w:color="auto"/>
                                <w:left w:val="none" w:sz="0" w:space="0" w:color="auto"/>
                                <w:bottom w:val="none" w:sz="0" w:space="0" w:color="auto"/>
                                <w:right w:val="none" w:sz="0" w:space="0" w:color="auto"/>
                              </w:divBdr>
                            </w:div>
                            <w:div w:id="192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641599">
      <w:bodyDiv w:val="1"/>
      <w:marLeft w:val="0"/>
      <w:marRight w:val="0"/>
      <w:marTop w:val="0"/>
      <w:marBottom w:val="0"/>
      <w:divBdr>
        <w:top w:val="none" w:sz="0" w:space="0" w:color="auto"/>
        <w:left w:val="none" w:sz="0" w:space="0" w:color="auto"/>
        <w:bottom w:val="none" w:sz="0" w:space="0" w:color="auto"/>
        <w:right w:val="none" w:sz="0" w:space="0" w:color="auto"/>
      </w:divBdr>
      <w:divsChild>
        <w:div w:id="890848716">
          <w:marLeft w:val="0"/>
          <w:marRight w:val="0"/>
          <w:marTop w:val="0"/>
          <w:marBottom w:val="0"/>
          <w:divBdr>
            <w:top w:val="none" w:sz="0" w:space="0" w:color="auto"/>
            <w:left w:val="none" w:sz="0" w:space="0" w:color="auto"/>
            <w:bottom w:val="none" w:sz="0" w:space="0" w:color="auto"/>
            <w:right w:val="none" w:sz="0" w:space="0" w:color="auto"/>
          </w:divBdr>
          <w:divsChild>
            <w:div w:id="2083217963">
              <w:marLeft w:val="0"/>
              <w:marRight w:val="0"/>
              <w:marTop w:val="0"/>
              <w:marBottom w:val="0"/>
              <w:divBdr>
                <w:top w:val="none" w:sz="0" w:space="0" w:color="auto"/>
                <w:left w:val="none" w:sz="0" w:space="0" w:color="auto"/>
                <w:bottom w:val="none" w:sz="0" w:space="0" w:color="auto"/>
                <w:right w:val="none" w:sz="0" w:space="0" w:color="auto"/>
              </w:divBdr>
              <w:divsChild>
                <w:div w:id="158467306">
                  <w:marLeft w:val="0"/>
                  <w:marRight w:val="0"/>
                  <w:marTop w:val="0"/>
                  <w:marBottom w:val="0"/>
                  <w:divBdr>
                    <w:top w:val="none" w:sz="0" w:space="0" w:color="auto"/>
                    <w:left w:val="none" w:sz="0" w:space="0" w:color="auto"/>
                    <w:bottom w:val="none" w:sz="0" w:space="0" w:color="auto"/>
                    <w:right w:val="none" w:sz="0" w:space="0" w:color="auto"/>
                  </w:divBdr>
                  <w:divsChild>
                    <w:div w:id="1341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51147">
      <w:bodyDiv w:val="1"/>
      <w:marLeft w:val="0"/>
      <w:marRight w:val="0"/>
      <w:marTop w:val="0"/>
      <w:marBottom w:val="0"/>
      <w:divBdr>
        <w:top w:val="none" w:sz="0" w:space="0" w:color="auto"/>
        <w:left w:val="none" w:sz="0" w:space="0" w:color="auto"/>
        <w:bottom w:val="none" w:sz="0" w:space="0" w:color="auto"/>
        <w:right w:val="none" w:sz="0" w:space="0" w:color="auto"/>
      </w:divBdr>
    </w:div>
    <w:div w:id="1024748213">
      <w:bodyDiv w:val="1"/>
      <w:marLeft w:val="0"/>
      <w:marRight w:val="0"/>
      <w:marTop w:val="0"/>
      <w:marBottom w:val="0"/>
      <w:divBdr>
        <w:top w:val="none" w:sz="0" w:space="0" w:color="auto"/>
        <w:left w:val="none" w:sz="0" w:space="0" w:color="auto"/>
        <w:bottom w:val="none" w:sz="0" w:space="0" w:color="auto"/>
        <w:right w:val="none" w:sz="0" w:space="0" w:color="auto"/>
      </w:divBdr>
    </w:div>
    <w:div w:id="1033380008">
      <w:bodyDiv w:val="1"/>
      <w:marLeft w:val="0"/>
      <w:marRight w:val="0"/>
      <w:marTop w:val="0"/>
      <w:marBottom w:val="0"/>
      <w:divBdr>
        <w:top w:val="none" w:sz="0" w:space="0" w:color="auto"/>
        <w:left w:val="none" w:sz="0" w:space="0" w:color="auto"/>
        <w:bottom w:val="none" w:sz="0" w:space="0" w:color="auto"/>
        <w:right w:val="none" w:sz="0" w:space="0" w:color="auto"/>
      </w:divBdr>
    </w:div>
    <w:div w:id="1039237031">
      <w:bodyDiv w:val="1"/>
      <w:marLeft w:val="0"/>
      <w:marRight w:val="0"/>
      <w:marTop w:val="0"/>
      <w:marBottom w:val="0"/>
      <w:divBdr>
        <w:top w:val="none" w:sz="0" w:space="0" w:color="auto"/>
        <w:left w:val="none" w:sz="0" w:space="0" w:color="auto"/>
        <w:bottom w:val="none" w:sz="0" w:space="0" w:color="auto"/>
        <w:right w:val="none" w:sz="0" w:space="0" w:color="auto"/>
      </w:divBdr>
    </w:div>
    <w:div w:id="1095445422">
      <w:bodyDiv w:val="1"/>
      <w:marLeft w:val="0"/>
      <w:marRight w:val="0"/>
      <w:marTop w:val="0"/>
      <w:marBottom w:val="0"/>
      <w:divBdr>
        <w:top w:val="none" w:sz="0" w:space="0" w:color="auto"/>
        <w:left w:val="none" w:sz="0" w:space="0" w:color="auto"/>
        <w:bottom w:val="none" w:sz="0" w:space="0" w:color="auto"/>
        <w:right w:val="none" w:sz="0" w:space="0" w:color="auto"/>
      </w:divBdr>
    </w:div>
    <w:div w:id="1098794333">
      <w:bodyDiv w:val="1"/>
      <w:marLeft w:val="0"/>
      <w:marRight w:val="0"/>
      <w:marTop w:val="0"/>
      <w:marBottom w:val="0"/>
      <w:divBdr>
        <w:top w:val="none" w:sz="0" w:space="0" w:color="auto"/>
        <w:left w:val="none" w:sz="0" w:space="0" w:color="auto"/>
        <w:bottom w:val="none" w:sz="0" w:space="0" w:color="auto"/>
        <w:right w:val="none" w:sz="0" w:space="0" w:color="auto"/>
      </w:divBdr>
      <w:divsChild>
        <w:div w:id="1724598454">
          <w:marLeft w:val="225"/>
          <w:marRight w:val="225"/>
          <w:marTop w:val="150"/>
          <w:marBottom w:val="300"/>
          <w:divBdr>
            <w:top w:val="none" w:sz="0" w:space="0" w:color="auto"/>
            <w:left w:val="none" w:sz="0" w:space="0" w:color="auto"/>
            <w:bottom w:val="none" w:sz="0" w:space="0" w:color="auto"/>
            <w:right w:val="none" w:sz="0" w:space="0" w:color="auto"/>
          </w:divBdr>
        </w:div>
        <w:div w:id="187960332">
          <w:marLeft w:val="225"/>
          <w:marRight w:val="225"/>
          <w:marTop w:val="0"/>
          <w:marBottom w:val="0"/>
          <w:divBdr>
            <w:top w:val="none" w:sz="0" w:space="0" w:color="auto"/>
            <w:left w:val="none" w:sz="0" w:space="0" w:color="auto"/>
            <w:bottom w:val="none" w:sz="0" w:space="0" w:color="auto"/>
            <w:right w:val="none" w:sz="0" w:space="0" w:color="auto"/>
          </w:divBdr>
          <w:divsChild>
            <w:div w:id="256988259">
              <w:marLeft w:val="0"/>
              <w:marRight w:val="0"/>
              <w:marTop w:val="0"/>
              <w:marBottom w:val="0"/>
              <w:divBdr>
                <w:top w:val="none" w:sz="0" w:space="0" w:color="auto"/>
                <w:left w:val="none" w:sz="0" w:space="0" w:color="auto"/>
                <w:bottom w:val="none" w:sz="0" w:space="0" w:color="auto"/>
                <w:right w:val="none" w:sz="0" w:space="0" w:color="auto"/>
              </w:divBdr>
              <w:divsChild>
                <w:div w:id="1113137865">
                  <w:marLeft w:val="0"/>
                  <w:marRight w:val="0"/>
                  <w:marTop w:val="0"/>
                  <w:marBottom w:val="0"/>
                  <w:divBdr>
                    <w:top w:val="none" w:sz="0" w:space="0" w:color="auto"/>
                    <w:left w:val="none" w:sz="0" w:space="0" w:color="auto"/>
                    <w:bottom w:val="none" w:sz="0" w:space="0" w:color="auto"/>
                    <w:right w:val="none" w:sz="0" w:space="0" w:color="auto"/>
                  </w:divBdr>
                  <w:divsChild>
                    <w:div w:id="1090082206">
                      <w:marLeft w:val="0"/>
                      <w:marRight w:val="420"/>
                      <w:marTop w:val="0"/>
                      <w:marBottom w:val="0"/>
                      <w:divBdr>
                        <w:top w:val="none" w:sz="0" w:space="0" w:color="auto"/>
                        <w:left w:val="none" w:sz="0" w:space="0" w:color="auto"/>
                        <w:bottom w:val="none" w:sz="0" w:space="0" w:color="auto"/>
                        <w:right w:val="none" w:sz="0" w:space="0" w:color="auto"/>
                      </w:divBdr>
                      <w:divsChild>
                        <w:div w:id="2058551391">
                          <w:marLeft w:val="0"/>
                          <w:marRight w:val="0"/>
                          <w:marTop w:val="0"/>
                          <w:marBottom w:val="0"/>
                          <w:divBdr>
                            <w:top w:val="none" w:sz="0" w:space="0" w:color="auto"/>
                            <w:left w:val="none" w:sz="0" w:space="0" w:color="auto"/>
                            <w:bottom w:val="none" w:sz="0" w:space="0" w:color="auto"/>
                            <w:right w:val="none" w:sz="0" w:space="0" w:color="auto"/>
                          </w:divBdr>
                          <w:divsChild>
                            <w:div w:id="502284212">
                              <w:marLeft w:val="0"/>
                              <w:marRight w:val="0"/>
                              <w:marTop w:val="210"/>
                              <w:marBottom w:val="0"/>
                              <w:divBdr>
                                <w:top w:val="none" w:sz="0" w:space="0" w:color="auto"/>
                                <w:left w:val="none" w:sz="0" w:space="0" w:color="auto"/>
                                <w:bottom w:val="none" w:sz="0" w:space="0" w:color="auto"/>
                                <w:right w:val="none" w:sz="0" w:space="0" w:color="auto"/>
                              </w:divBdr>
                            </w:div>
                            <w:div w:id="4523825">
                              <w:marLeft w:val="0"/>
                              <w:marRight w:val="0"/>
                              <w:marTop w:val="210"/>
                              <w:marBottom w:val="0"/>
                              <w:divBdr>
                                <w:top w:val="none" w:sz="0" w:space="0" w:color="auto"/>
                                <w:left w:val="none" w:sz="0" w:space="0" w:color="auto"/>
                                <w:bottom w:val="none" w:sz="0" w:space="0" w:color="auto"/>
                                <w:right w:val="none" w:sz="0" w:space="0" w:color="auto"/>
                              </w:divBdr>
                            </w:div>
                            <w:div w:id="386345854">
                              <w:marLeft w:val="0"/>
                              <w:marRight w:val="0"/>
                              <w:marTop w:val="450"/>
                              <w:marBottom w:val="0"/>
                              <w:divBdr>
                                <w:top w:val="none" w:sz="0" w:space="0" w:color="auto"/>
                                <w:left w:val="none" w:sz="0" w:space="0" w:color="auto"/>
                                <w:bottom w:val="none" w:sz="0" w:space="0" w:color="auto"/>
                                <w:right w:val="none" w:sz="0" w:space="0" w:color="auto"/>
                              </w:divBdr>
                            </w:div>
                            <w:div w:id="1845313467">
                              <w:marLeft w:val="0"/>
                              <w:marRight w:val="0"/>
                              <w:marTop w:val="0"/>
                              <w:marBottom w:val="0"/>
                              <w:divBdr>
                                <w:top w:val="none" w:sz="0" w:space="0" w:color="auto"/>
                                <w:left w:val="none" w:sz="0" w:space="0" w:color="auto"/>
                                <w:bottom w:val="none" w:sz="0" w:space="0" w:color="auto"/>
                                <w:right w:val="none" w:sz="0" w:space="0" w:color="auto"/>
                              </w:divBdr>
                              <w:divsChild>
                                <w:div w:id="6269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659534">
      <w:bodyDiv w:val="1"/>
      <w:marLeft w:val="0"/>
      <w:marRight w:val="0"/>
      <w:marTop w:val="0"/>
      <w:marBottom w:val="0"/>
      <w:divBdr>
        <w:top w:val="none" w:sz="0" w:space="0" w:color="auto"/>
        <w:left w:val="none" w:sz="0" w:space="0" w:color="auto"/>
        <w:bottom w:val="none" w:sz="0" w:space="0" w:color="auto"/>
        <w:right w:val="none" w:sz="0" w:space="0" w:color="auto"/>
      </w:divBdr>
      <w:divsChild>
        <w:div w:id="2138184327">
          <w:marLeft w:val="0"/>
          <w:marRight w:val="0"/>
          <w:marTop w:val="0"/>
          <w:marBottom w:val="0"/>
          <w:divBdr>
            <w:top w:val="none" w:sz="0" w:space="0" w:color="auto"/>
            <w:left w:val="none" w:sz="0" w:space="0" w:color="auto"/>
            <w:bottom w:val="none" w:sz="0" w:space="0" w:color="auto"/>
            <w:right w:val="none" w:sz="0" w:space="0" w:color="auto"/>
          </w:divBdr>
          <w:divsChild>
            <w:div w:id="39021562">
              <w:marLeft w:val="0"/>
              <w:marRight w:val="0"/>
              <w:marTop w:val="0"/>
              <w:marBottom w:val="0"/>
              <w:divBdr>
                <w:top w:val="none" w:sz="0" w:space="0" w:color="auto"/>
                <w:left w:val="none" w:sz="0" w:space="0" w:color="auto"/>
                <w:bottom w:val="none" w:sz="0" w:space="0" w:color="auto"/>
                <w:right w:val="none" w:sz="0" w:space="0" w:color="auto"/>
              </w:divBdr>
              <w:divsChild>
                <w:div w:id="1873372144">
                  <w:marLeft w:val="0"/>
                  <w:marRight w:val="0"/>
                  <w:marTop w:val="0"/>
                  <w:marBottom w:val="0"/>
                  <w:divBdr>
                    <w:top w:val="none" w:sz="0" w:space="0" w:color="auto"/>
                    <w:left w:val="none" w:sz="0" w:space="0" w:color="auto"/>
                    <w:bottom w:val="none" w:sz="0" w:space="0" w:color="auto"/>
                    <w:right w:val="none" w:sz="0" w:space="0" w:color="auto"/>
                  </w:divBdr>
                  <w:divsChild>
                    <w:div w:id="1740978453">
                      <w:marLeft w:val="150"/>
                      <w:marRight w:val="150"/>
                      <w:marTop w:val="0"/>
                      <w:marBottom w:val="0"/>
                      <w:divBdr>
                        <w:top w:val="none" w:sz="0" w:space="0" w:color="auto"/>
                        <w:left w:val="none" w:sz="0" w:space="0" w:color="auto"/>
                        <w:bottom w:val="none" w:sz="0" w:space="0" w:color="auto"/>
                        <w:right w:val="none" w:sz="0" w:space="0" w:color="auto"/>
                      </w:divBdr>
                      <w:divsChild>
                        <w:div w:id="484512298">
                          <w:marLeft w:val="0"/>
                          <w:marRight w:val="0"/>
                          <w:marTop w:val="0"/>
                          <w:marBottom w:val="0"/>
                          <w:divBdr>
                            <w:top w:val="none" w:sz="0" w:space="0" w:color="auto"/>
                            <w:left w:val="none" w:sz="0" w:space="0" w:color="auto"/>
                            <w:bottom w:val="none" w:sz="0" w:space="0" w:color="auto"/>
                            <w:right w:val="none" w:sz="0" w:space="0" w:color="auto"/>
                          </w:divBdr>
                          <w:divsChild>
                            <w:div w:id="148834669">
                              <w:marLeft w:val="0"/>
                              <w:marRight w:val="0"/>
                              <w:marTop w:val="0"/>
                              <w:marBottom w:val="0"/>
                              <w:divBdr>
                                <w:top w:val="none" w:sz="0" w:space="0" w:color="auto"/>
                                <w:left w:val="none" w:sz="0" w:space="0" w:color="auto"/>
                                <w:bottom w:val="none" w:sz="0" w:space="0" w:color="auto"/>
                                <w:right w:val="none" w:sz="0" w:space="0" w:color="auto"/>
                              </w:divBdr>
                              <w:divsChild>
                                <w:div w:id="1660766333">
                                  <w:marLeft w:val="0"/>
                                  <w:marRight w:val="0"/>
                                  <w:marTop w:val="0"/>
                                  <w:marBottom w:val="0"/>
                                  <w:divBdr>
                                    <w:top w:val="none" w:sz="0" w:space="0" w:color="auto"/>
                                    <w:left w:val="none" w:sz="0" w:space="0" w:color="auto"/>
                                    <w:bottom w:val="none" w:sz="0" w:space="0" w:color="auto"/>
                                    <w:right w:val="none" w:sz="0" w:space="0" w:color="auto"/>
                                  </w:divBdr>
                                  <w:divsChild>
                                    <w:div w:id="536088559">
                                      <w:marLeft w:val="0"/>
                                      <w:marRight w:val="0"/>
                                      <w:marTop w:val="0"/>
                                      <w:marBottom w:val="0"/>
                                      <w:divBdr>
                                        <w:top w:val="none" w:sz="0" w:space="0" w:color="auto"/>
                                        <w:left w:val="none" w:sz="0" w:space="0" w:color="auto"/>
                                        <w:bottom w:val="none" w:sz="0" w:space="0" w:color="auto"/>
                                        <w:right w:val="none" w:sz="0" w:space="0" w:color="auto"/>
                                      </w:divBdr>
                                      <w:divsChild>
                                        <w:div w:id="551887511">
                                          <w:marLeft w:val="0"/>
                                          <w:marRight w:val="0"/>
                                          <w:marTop w:val="0"/>
                                          <w:marBottom w:val="0"/>
                                          <w:divBdr>
                                            <w:top w:val="none" w:sz="0" w:space="0" w:color="auto"/>
                                            <w:left w:val="none" w:sz="0" w:space="0" w:color="auto"/>
                                            <w:bottom w:val="none" w:sz="0" w:space="0" w:color="auto"/>
                                            <w:right w:val="none" w:sz="0" w:space="0" w:color="auto"/>
                                          </w:divBdr>
                                          <w:divsChild>
                                            <w:div w:id="2015452818">
                                              <w:marLeft w:val="0"/>
                                              <w:marRight w:val="0"/>
                                              <w:marTop w:val="0"/>
                                              <w:marBottom w:val="0"/>
                                              <w:divBdr>
                                                <w:top w:val="none" w:sz="0" w:space="0" w:color="auto"/>
                                                <w:left w:val="none" w:sz="0" w:space="0" w:color="auto"/>
                                                <w:bottom w:val="none" w:sz="0" w:space="0" w:color="auto"/>
                                                <w:right w:val="none" w:sz="0" w:space="0" w:color="auto"/>
                                              </w:divBdr>
                                              <w:divsChild>
                                                <w:div w:id="1876649464">
                                                  <w:marLeft w:val="0"/>
                                                  <w:marRight w:val="0"/>
                                                  <w:marTop w:val="0"/>
                                                  <w:marBottom w:val="0"/>
                                                  <w:divBdr>
                                                    <w:top w:val="none" w:sz="0" w:space="0" w:color="auto"/>
                                                    <w:left w:val="none" w:sz="0" w:space="0" w:color="auto"/>
                                                    <w:bottom w:val="none" w:sz="0" w:space="0" w:color="auto"/>
                                                    <w:right w:val="none" w:sz="0" w:space="0" w:color="auto"/>
                                                  </w:divBdr>
                                                  <w:divsChild>
                                                    <w:div w:id="1509248722">
                                                      <w:marLeft w:val="0"/>
                                                      <w:marRight w:val="0"/>
                                                      <w:marTop w:val="0"/>
                                                      <w:marBottom w:val="0"/>
                                                      <w:divBdr>
                                                        <w:top w:val="none" w:sz="0" w:space="0" w:color="auto"/>
                                                        <w:left w:val="none" w:sz="0" w:space="0" w:color="auto"/>
                                                        <w:bottom w:val="none" w:sz="0" w:space="0" w:color="auto"/>
                                                        <w:right w:val="none" w:sz="0" w:space="0" w:color="auto"/>
                                                      </w:divBdr>
                                                      <w:divsChild>
                                                        <w:div w:id="13045973">
                                                          <w:marLeft w:val="0"/>
                                                          <w:marRight w:val="0"/>
                                                          <w:marTop w:val="0"/>
                                                          <w:marBottom w:val="0"/>
                                                          <w:divBdr>
                                                            <w:top w:val="none" w:sz="0" w:space="0" w:color="auto"/>
                                                            <w:left w:val="none" w:sz="0" w:space="0" w:color="auto"/>
                                                            <w:bottom w:val="none" w:sz="0" w:space="0" w:color="auto"/>
                                                            <w:right w:val="none" w:sz="0" w:space="0" w:color="auto"/>
                                                          </w:divBdr>
                                                          <w:divsChild>
                                                            <w:div w:id="1263874695">
                                                              <w:marLeft w:val="0"/>
                                                              <w:marRight w:val="0"/>
                                                              <w:marTop w:val="0"/>
                                                              <w:marBottom w:val="0"/>
                                                              <w:divBdr>
                                                                <w:top w:val="none" w:sz="0" w:space="0" w:color="auto"/>
                                                                <w:left w:val="none" w:sz="0" w:space="0" w:color="auto"/>
                                                                <w:bottom w:val="none" w:sz="0" w:space="0" w:color="auto"/>
                                                                <w:right w:val="none" w:sz="0" w:space="0" w:color="auto"/>
                                                              </w:divBdr>
                                                              <w:divsChild>
                                                                <w:div w:id="1978367921">
                                                                  <w:marLeft w:val="0"/>
                                                                  <w:marRight w:val="0"/>
                                                                  <w:marTop w:val="0"/>
                                                                  <w:marBottom w:val="0"/>
                                                                  <w:divBdr>
                                                                    <w:top w:val="none" w:sz="0" w:space="0" w:color="auto"/>
                                                                    <w:left w:val="none" w:sz="0" w:space="0" w:color="auto"/>
                                                                    <w:bottom w:val="none" w:sz="0" w:space="0" w:color="auto"/>
                                                                    <w:right w:val="none" w:sz="0" w:space="0" w:color="auto"/>
                                                                  </w:divBdr>
                                                                  <w:divsChild>
                                                                    <w:div w:id="2103914122">
                                                                      <w:marLeft w:val="0"/>
                                                                      <w:marRight w:val="0"/>
                                                                      <w:marTop w:val="0"/>
                                                                      <w:marBottom w:val="0"/>
                                                                      <w:divBdr>
                                                                        <w:top w:val="none" w:sz="0" w:space="0" w:color="auto"/>
                                                                        <w:left w:val="none" w:sz="0" w:space="0" w:color="auto"/>
                                                                        <w:bottom w:val="none" w:sz="0" w:space="0" w:color="auto"/>
                                                                        <w:right w:val="none" w:sz="0" w:space="0" w:color="auto"/>
                                                                      </w:divBdr>
                                                                      <w:divsChild>
                                                                        <w:div w:id="757748211">
                                                                          <w:marLeft w:val="0"/>
                                                                          <w:marRight w:val="0"/>
                                                                          <w:marTop w:val="0"/>
                                                                          <w:marBottom w:val="0"/>
                                                                          <w:divBdr>
                                                                            <w:top w:val="none" w:sz="0" w:space="0" w:color="auto"/>
                                                                            <w:left w:val="none" w:sz="0" w:space="0" w:color="auto"/>
                                                                            <w:bottom w:val="none" w:sz="0" w:space="0" w:color="auto"/>
                                                                            <w:right w:val="none" w:sz="0" w:space="0" w:color="auto"/>
                                                                          </w:divBdr>
                                                                          <w:divsChild>
                                                                            <w:div w:id="649213793">
                                                                              <w:marLeft w:val="0"/>
                                                                              <w:marRight w:val="0"/>
                                                                              <w:marTop w:val="0"/>
                                                                              <w:marBottom w:val="0"/>
                                                                              <w:divBdr>
                                                                                <w:top w:val="none" w:sz="0" w:space="0" w:color="auto"/>
                                                                                <w:left w:val="none" w:sz="0" w:space="0" w:color="auto"/>
                                                                                <w:bottom w:val="none" w:sz="0" w:space="0" w:color="auto"/>
                                                                                <w:right w:val="none" w:sz="0" w:space="0" w:color="auto"/>
                                                                              </w:divBdr>
                                                                              <w:divsChild>
                                                                                <w:div w:id="1604411873">
                                                                                  <w:marLeft w:val="0"/>
                                                                                  <w:marRight w:val="0"/>
                                                                                  <w:marTop w:val="0"/>
                                                                                  <w:marBottom w:val="0"/>
                                                                                  <w:divBdr>
                                                                                    <w:top w:val="none" w:sz="0" w:space="0" w:color="auto"/>
                                                                                    <w:left w:val="none" w:sz="0" w:space="0" w:color="auto"/>
                                                                                    <w:bottom w:val="none" w:sz="0" w:space="0" w:color="auto"/>
                                                                                    <w:right w:val="none" w:sz="0" w:space="0" w:color="auto"/>
                                                                                  </w:divBdr>
                                                                                  <w:divsChild>
                                                                                    <w:div w:id="658461794">
                                                                                      <w:marLeft w:val="0"/>
                                                                                      <w:marRight w:val="0"/>
                                                                                      <w:marTop w:val="0"/>
                                                                                      <w:marBottom w:val="0"/>
                                                                                      <w:divBdr>
                                                                                        <w:top w:val="none" w:sz="0" w:space="0" w:color="auto"/>
                                                                                        <w:left w:val="none" w:sz="0" w:space="0" w:color="auto"/>
                                                                                        <w:bottom w:val="none" w:sz="0" w:space="0" w:color="auto"/>
                                                                                        <w:right w:val="none" w:sz="0" w:space="0" w:color="auto"/>
                                                                                      </w:divBdr>
                                                                                      <w:divsChild>
                                                                                        <w:div w:id="20202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015395">
      <w:bodyDiv w:val="1"/>
      <w:marLeft w:val="0"/>
      <w:marRight w:val="0"/>
      <w:marTop w:val="0"/>
      <w:marBottom w:val="0"/>
      <w:divBdr>
        <w:top w:val="none" w:sz="0" w:space="0" w:color="auto"/>
        <w:left w:val="none" w:sz="0" w:space="0" w:color="auto"/>
        <w:bottom w:val="none" w:sz="0" w:space="0" w:color="auto"/>
        <w:right w:val="none" w:sz="0" w:space="0" w:color="auto"/>
      </w:divBdr>
    </w:div>
    <w:div w:id="1428497325">
      <w:bodyDiv w:val="1"/>
      <w:marLeft w:val="0"/>
      <w:marRight w:val="0"/>
      <w:marTop w:val="0"/>
      <w:marBottom w:val="0"/>
      <w:divBdr>
        <w:top w:val="none" w:sz="0" w:space="0" w:color="auto"/>
        <w:left w:val="none" w:sz="0" w:space="0" w:color="auto"/>
        <w:bottom w:val="none" w:sz="0" w:space="0" w:color="auto"/>
        <w:right w:val="none" w:sz="0" w:space="0" w:color="auto"/>
      </w:divBdr>
      <w:divsChild>
        <w:div w:id="366832219">
          <w:marLeft w:val="0"/>
          <w:marRight w:val="0"/>
          <w:marTop w:val="0"/>
          <w:marBottom w:val="0"/>
          <w:divBdr>
            <w:top w:val="none" w:sz="0" w:space="0" w:color="auto"/>
            <w:left w:val="none" w:sz="0" w:space="0" w:color="auto"/>
            <w:bottom w:val="none" w:sz="0" w:space="0" w:color="auto"/>
            <w:right w:val="none" w:sz="0" w:space="0" w:color="auto"/>
          </w:divBdr>
          <w:divsChild>
            <w:div w:id="602148448">
              <w:marLeft w:val="0"/>
              <w:marRight w:val="0"/>
              <w:marTop w:val="0"/>
              <w:marBottom w:val="0"/>
              <w:divBdr>
                <w:top w:val="none" w:sz="0" w:space="0" w:color="auto"/>
                <w:left w:val="none" w:sz="0" w:space="0" w:color="auto"/>
                <w:bottom w:val="none" w:sz="0" w:space="0" w:color="auto"/>
                <w:right w:val="none" w:sz="0" w:space="0" w:color="auto"/>
              </w:divBdr>
              <w:divsChild>
                <w:div w:id="1157839643">
                  <w:marLeft w:val="0"/>
                  <w:marRight w:val="0"/>
                  <w:marTop w:val="0"/>
                  <w:marBottom w:val="0"/>
                  <w:divBdr>
                    <w:top w:val="none" w:sz="0" w:space="0" w:color="auto"/>
                    <w:left w:val="none" w:sz="0" w:space="0" w:color="auto"/>
                    <w:bottom w:val="none" w:sz="0" w:space="0" w:color="auto"/>
                    <w:right w:val="none" w:sz="0" w:space="0" w:color="auto"/>
                  </w:divBdr>
                  <w:divsChild>
                    <w:div w:id="571817640">
                      <w:marLeft w:val="0"/>
                      <w:marRight w:val="0"/>
                      <w:marTop w:val="0"/>
                      <w:marBottom w:val="360"/>
                      <w:divBdr>
                        <w:top w:val="none" w:sz="0" w:space="0" w:color="auto"/>
                        <w:left w:val="none" w:sz="0" w:space="0" w:color="auto"/>
                        <w:bottom w:val="none" w:sz="0" w:space="0" w:color="auto"/>
                        <w:right w:val="none" w:sz="0" w:space="0" w:color="auto"/>
                      </w:divBdr>
                      <w:divsChild>
                        <w:div w:id="346375210">
                          <w:marLeft w:val="0"/>
                          <w:marRight w:val="0"/>
                          <w:marTop w:val="0"/>
                          <w:marBottom w:val="0"/>
                          <w:divBdr>
                            <w:top w:val="none" w:sz="0" w:space="0" w:color="auto"/>
                            <w:left w:val="none" w:sz="0" w:space="0" w:color="auto"/>
                            <w:bottom w:val="none" w:sz="0" w:space="0" w:color="auto"/>
                            <w:right w:val="none" w:sz="0" w:space="0" w:color="auto"/>
                          </w:divBdr>
                          <w:divsChild>
                            <w:div w:id="164174907">
                              <w:marLeft w:val="0"/>
                              <w:marRight w:val="0"/>
                              <w:marTop w:val="0"/>
                              <w:marBottom w:val="0"/>
                              <w:divBdr>
                                <w:top w:val="none" w:sz="0" w:space="0" w:color="auto"/>
                                <w:left w:val="none" w:sz="0" w:space="0" w:color="auto"/>
                                <w:bottom w:val="none" w:sz="0" w:space="0" w:color="auto"/>
                                <w:right w:val="none" w:sz="0" w:space="0" w:color="auto"/>
                              </w:divBdr>
                              <w:divsChild>
                                <w:div w:id="728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887206">
      <w:bodyDiv w:val="1"/>
      <w:marLeft w:val="0"/>
      <w:marRight w:val="0"/>
      <w:marTop w:val="0"/>
      <w:marBottom w:val="0"/>
      <w:divBdr>
        <w:top w:val="none" w:sz="0" w:space="0" w:color="auto"/>
        <w:left w:val="none" w:sz="0" w:space="0" w:color="auto"/>
        <w:bottom w:val="none" w:sz="0" w:space="0" w:color="auto"/>
        <w:right w:val="none" w:sz="0" w:space="0" w:color="auto"/>
      </w:divBdr>
      <w:divsChild>
        <w:div w:id="1778478530">
          <w:marLeft w:val="0"/>
          <w:marRight w:val="0"/>
          <w:marTop w:val="0"/>
          <w:marBottom w:val="0"/>
          <w:divBdr>
            <w:top w:val="none" w:sz="0" w:space="0" w:color="auto"/>
            <w:left w:val="none" w:sz="0" w:space="0" w:color="auto"/>
            <w:bottom w:val="none" w:sz="0" w:space="0" w:color="auto"/>
            <w:right w:val="none" w:sz="0" w:space="0" w:color="auto"/>
          </w:divBdr>
          <w:divsChild>
            <w:div w:id="273025621">
              <w:marLeft w:val="0"/>
              <w:marRight w:val="0"/>
              <w:marTop w:val="0"/>
              <w:marBottom w:val="0"/>
              <w:divBdr>
                <w:top w:val="none" w:sz="0" w:space="0" w:color="auto"/>
                <w:left w:val="none" w:sz="0" w:space="0" w:color="auto"/>
                <w:bottom w:val="none" w:sz="0" w:space="0" w:color="auto"/>
                <w:right w:val="none" w:sz="0" w:space="0" w:color="auto"/>
              </w:divBdr>
              <w:divsChild>
                <w:div w:id="2041080730">
                  <w:marLeft w:val="0"/>
                  <w:marRight w:val="0"/>
                  <w:marTop w:val="0"/>
                  <w:marBottom w:val="0"/>
                  <w:divBdr>
                    <w:top w:val="none" w:sz="0" w:space="0" w:color="auto"/>
                    <w:left w:val="none" w:sz="0" w:space="0" w:color="auto"/>
                    <w:bottom w:val="none" w:sz="0" w:space="0" w:color="auto"/>
                    <w:right w:val="none" w:sz="0" w:space="0" w:color="auto"/>
                  </w:divBdr>
                  <w:divsChild>
                    <w:div w:id="2102098162">
                      <w:marLeft w:val="0"/>
                      <w:marRight w:val="0"/>
                      <w:marTop w:val="0"/>
                      <w:marBottom w:val="0"/>
                      <w:divBdr>
                        <w:top w:val="none" w:sz="0" w:space="0" w:color="auto"/>
                        <w:left w:val="none" w:sz="0" w:space="0" w:color="auto"/>
                        <w:bottom w:val="none" w:sz="0" w:space="0" w:color="auto"/>
                        <w:right w:val="none" w:sz="0" w:space="0" w:color="auto"/>
                      </w:divBdr>
                      <w:divsChild>
                        <w:div w:id="116073768">
                          <w:marLeft w:val="0"/>
                          <w:marRight w:val="0"/>
                          <w:marTop w:val="0"/>
                          <w:marBottom w:val="0"/>
                          <w:divBdr>
                            <w:top w:val="none" w:sz="0" w:space="0" w:color="auto"/>
                            <w:left w:val="none" w:sz="0" w:space="0" w:color="auto"/>
                            <w:bottom w:val="none" w:sz="0" w:space="0" w:color="auto"/>
                            <w:right w:val="none" w:sz="0" w:space="0" w:color="auto"/>
                          </w:divBdr>
                          <w:divsChild>
                            <w:div w:id="1865971941">
                              <w:marLeft w:val="0"/>
                              <w:marRight w:val="0"/>
                              <w:marTop w:val="0"/>
                              <w:marBottom w:val="0"/>
                              <w:divBdr>
                                <w:top w:val="none" w:sz="0" w:space="0" w:color="auto"/>
                                <w:left w:val="none" w:sz="0" w:space="0" w:color="auto"/>
                                <w:bottom w:val="none" w:sz="0" w:space="0" w:color="auto"/>
                                <w:right w:val="none" w:sz="0" w:space="0" w:color="auto"/>
                              </w:divBdr>
                              <w:divsChild>
                                <w:div w:id="291059175">
                                  <w:marLeft w:val="0"/>
                                  <w:marRight w:val="0"/>
                                  <w:marTop w:val="0"/>
                                  <w:marBottom w:val="0"/>
                                  <w:divBdr>
                                    <w:top w:val="none" w:sz="0" w:space="0" w:color="auto"/>
                                    <w:left w:val="none" w:sz="0" w:space="0" w:color="auto"/>
                                    <w:bottom w:val="none" w:sz="0" w:space="0" w:color="auto"/>
                                    <w:right w:val="none" w:sz="0" w:space="0" w:color="auto"/>
                                  </w:divBdr>
                                  <w:divsChild>
                                    <w:div w:id="2117283663">
                                      <w:marLeft w:val="0"/>
                                      <w:marRight w:val="0"/>
                                      <w:marTop w:val="0"/>
                                      <w:marBottom w:val="0"/>
                                      <w:divBdr>
                                        <w:top w:val="none" w:sz="0" w:space="0" w:color="auto"/>
                                        <w:left w:val="none" w:sz="0" w:space="0" w:color="auto"/>
                                        <w:bottom w:val="none" w:sz="0" w:space="0" w:color="auto"/>
                                        <w:right w:val="none" w:sz="0" w:space="0" w:color="auto"/>
                                      </w:divBdr>
                                      <w:divsChild>
                                        <w:div w:id="5605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136993">
      <w:bodyDiv w:val="1"/>
      <w:marLeft w:val="0"/>
      <w:marRight w:val="0"/>
      <w:marTop w:val="0"/>
      <w:marBottom w:val="0"/>
      <w:divBdr>
        <w:top w:val="none" w:sz="0" w:space="0" w:color="auto"/>
        <w:left w:val="none" w:sz="0" w:space="0" w:color="auto"/>
        <w:bottom w:val="none" w:sz="0" w:space="0" w:color="auto"/>
        <w:right w:val="none" w:sz="0" w:space="0" w:color="auto"/>
      </w:divBdr>
      <w:divsChild>
        <w:div w:id="1931740061">
          <w:marLeft w:val="0"/>
          <w:marRight w:val="450"/>
          <w:marTop w:val="360"/>
          <w:marBottom w:val="0"/>
          <w:divBdr>
            <w:top w:val="none" w:sz="0" w:space="0" w:color="auto"/>
            <w:left w:val="none" w:sz="0" w:space="0" w:color="auto"/>
            <w:bottom w:val="none" w:sz="0" w:space="0" w:color="auto"/>
            <w:right w:val="none" w:sz="0" w:space="0" w:color="auto"/>
          </w:divBdr>
          <w:divsChild>
            <w:div w:id="782697532">
              <w:marLeft w:val="0"/>
              <w:marRight w:val="0"/>
              <w:marTop w:val="0"/>
              <w:marBottom w:val="0"/>
              <w:divBdr>
                <w:top w:val="none" w:sz="0" w:space="0" w:color="auto"/>
                <w:left w:val="none" w:sz="0" w:space="0" w:color="auto"/>
                <w:bottom w:val="none" w:sz="0" w:space="0" w:color="auto"/>
                <w:right w:val="none" w:sz="0" w:space="0" w:color="auto"/>
              </w:divBdr>
              <w:divsChild>
                <w:div w:id="1490638555">
                  <w:marLeft w:val="0"/>
                  <w:marRight w:val="0"/>
                  <w:marTop w:val="0"/>
                  <w:marBottom w:val="0"/>
                  <w:divBdr>
                    <w:top w:val="none" w:sz="0" w:space="0" w:color="auto"/>
                    <w:left w:val="none" w:sz="0" w:space="0" w:color="auto"/>
                    <w:bottom w:val="none" w:sz="0" w:space="0" w:color="auto"/>
                    <w:right w:val="none" w:sz="0" w:space="0" w:color="auto"/>
                  </w:divBdr>
                  <w:divsChild>
                    <w:div w:id="1963686105">
                      <w:marLeft w:val="0"/>
                      <w:marRight w:val="0"/>
                      <w:marTop w:val="0"/>
                      <w:marBottom w:val="0"/>
                      <w:divBdr>
                        <w:top w:val="none" w:sz="0" w:space="0" w:color="auto"/>
                        <w:left w:val="none" w:sz="0" w:space="0" w:color="auto"/>
                        <w:bottom w:val="none" w:sz="0" w:space="0" w:color="auto"/>
                        <w:right w:val="none" w:sz="0" w:space="0" w:color="auto"/>
                      </w:divBdr>
                      <w:divsChild>
                        <w:div w:id="1320110535">
                          <w:marLeft w:val="0"/>
                          <w:marRight w:val="0"/>
                          <w:marTop w:val="0"/>
                          <w:marBottom w:val="0"/>
                          <w:divBdr>
                            <w:top w:val="none" w:sz="0" w:space="0" w:color="auto"/>
                            <w:left w:val="none" w:sz="0" w:space="0" w:color="auto"/>
                            <w:bottom w:val="none" w:sz="0" w:space="0" w:color="auto"/>
                            <w:right w:val="none" w:sz="0" w:space="0" w:color="auto"/>
                          </w:divBdr>
                          <w:divsChild>
                            <w:div w:id="75395902">
                              <w:marLeft w:val="0"/>
                              <w:marRight w:val="0"/>
                              <w:marTop w:val="0"/>
                              <w:marBottom w:val="0"/>
                              <w:divBdr>
                                <w:top w:val="none" w:sz="0" w:space="0" w:color="auto"/>
                                <w:left w:val="none" w:sz="0" w:space="0" w:color="auto"/>
                                <w:bottom w:val="none" w:sz="0" w:space="0" w:color="auto"/>
                                <w:right w:val="none" w:sz="0" w:space="0" w:color="auto"/>
                              </w:divBdr>
                              <w:divsChild>
                                <w:div w:id="10793300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8382">
          <w:marLeft w:val="0"/>
          <w:marRight w:val="0"/>
          <w:marTop w:val="360"/>
          <w:marBottom w:val="450"/>
          <w:divBdr>
            <w:top w:val="none" w:sz="0" w:space="0" w:color="auto"/>
            <w:left w:val="none" w:sz="0" w:space="0" w:color="auto"/>
            <w:bottom w:val="none" w:sz="0" w:space="0" w:color="auto"/>
            <w:right w:val="none" w:sz="0" w:space="0" w:color="auto"/>
          </w:divBdr>
          <w:divsChild>
            <w:div w:id="333726397">
              <w:marLeft w:val="0"/>
              <w:marRight w:val="0"/>
              <w:marTop w:val="0"/>
              <w:marBottom w:val="0"/>
              <w:divBdr>
                <w:top w:val="none" w:sz="0" w:space="0" w:color="auto"/>
                <w:left w:val="none" w:sz="0" w:space="0" w:color="auto"/>
                <w:bottom w:val="none" w:sz="0" w:space="0" w:color="auto"/>
                <w:right w:val="none" w:sz="0" w:space="0" w:color="auto"/>
              </w:divBdr>
            </w:div>
            <w:div w:id="880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7588">
      <w:bodyDiv w:val="1"/>
      <w:marLeft w:val="0"/>
      <w:marRight w:val="0"/>
      <w:marTop w:val="0"/>
      <w:marBottom w:val="0"/>
      <w:divBdr>
        <w:top w:val="none" w:sz="0" w:space="0" w:color="auto"/>
        <w:left w:val="none" w:sz="0" w:space="0" w:color="auto"/>
        <w:bottom w:val="none" w:sz="0" w:space="0" w:color="auto"/>
        <w:right w:val="none" w:sz="0" w:space="0" w:color="auto"/>
      </w:divBdr>
    </w:div>
    <w:div w:id="1741437505">
      <w:bodyDiv w:val="1"/>
      <w:marLeft w:val="0"/>
      <w:marRight w:val="0"/>
      <w:marTop w:val="0"/>
      <w:marBottom w:val="0"/>
      <w:divBdr>
        <w:top w:val="none" w:sz="0" w:space="0" w:color="auto"/>
        <w:left w:val="none" w:sz="0" w:space="0" w:color="auto"/>
        <w:bottom w:val="none" w:sz="0" w:space="0" w:color="auto"/>
        <w:right w:val="none" w:sz="0" w:space="0" w:color="auto"/>
      </w:divBdr>
      <w:divsChild>
        <w:div w:id="1399480570">
          <w:marLeft w:val="0"/>
          <w:marRight w:val="450"/>
          <w:marTop w:val="360"/>
          <w:marBottom w:val="0"/>
          <w:divBdr>
            <w:top w:val="none" w:sz="0" w:space="0" w:color="auto"/>
            <w:left w:val="none" w:sz="0" w:space="0" w:color="auto"/>
            <w:bottom w:val="none" w:sz="0" w:space="0" w:color="auto"/>
            <w:right w:val="none" w:sz="0" w:space="0" w:color="auto"/>
          </w:divBdr>
          <w:divsChild>
            <w:div w:id="1249651240">
              <w:marLeft w:val="0"/>
              <w:marRight w:val="0"/>
              <w:marTop w:val="0"/>
              <w:marBottom w:val="0"/>
              <w:divBdr>
                <w:top w:val="none" w:sz="0" w:space="0" w:color="auto"/>
                <w:left w:val="none" w:sz="0" w:space="0" w:color="auto"/>
                <w:bottom w:val="none" w:sz="0" w:space="0" w:color="auto"/>
                <w:right w:val="none" w:sz="0" w:space="0" w:color="auto"/>
              </w:divBdr>
              <w:divsChild>
                <w:div w:id="760419094">
                  <w:marLeft w:val="0"/>
                  <w:marRight w:val="0"/>
                  <w:marTop w:val="0"/>
                  <w:marBottom w:val="0"/>
                  <w:divBdr>
                    <w:top w:val="none" w:sz="0" w:space="0" w:color="auto"/>
                    <w:left w:val="none" w:sz="0" w:space="0" w:color="auto"/>
                    <w:bottom w:val="none" w:sz="0" w:space="0" w:color="auto"/>
                    <w:right w:val="none" w:sz="0" w:space="0" w:color="auto"/>
                  </w:divBdr>
                  <w:divsChild>
                    <w:div w:id="1776363877">
                      <w:marLeft w:val="0"/>
                      <w:marRight w:val="0"/>
                      <w:marTop w:val="0"/>
                      <w:marBottom w:val="0"/>
                      <w:divBdr>
                        <w:top w:val="none" w:sz="0" w:space="0" w:color="auto"/>
                        <w:left w:val="none" w:sz="0" w:space="0" w:color="auto"/>
                        <w:bottom w:val="none" w:sz="0" w:space="0" w:color="auto"/>
                        <w:right w:val="none" w:sz="0" w:space="0" w:color="auto"/>
                      </w:divBdr>
                      <w:divsChild>
                        <w:div w:id="1471165893">
                          <w:marLeft w:val="0"/>
                          <w:marRight w:val="0"/>
                          <w:marTop w:val="0"/>
                          <w:marBottom w:val="0"/>
                          <w:divBdr>
                            <w:top w:val="none" w:sz="0" w:space="0" w:color="auto"/>
                            <w:left w:val="none" w:sz="0" w:space="0" w:color="auto"/>
                            <w:bottom w:val="none" w:sz="0" w:space="0" w:color="auto"/>
                            <w:right w:val="none" w:sz="0" w:space="0" w:color="auto"/>
                          </w:divBdr>
                          <w:divsChild>
                            <w:div w:id="1639801435">
                              <w:marLeft w:val="0"/>
                              <w:marRight w:val="0"/>
                              <w:marTop w:val="0"/>
                              <w:marBottom w:val="0"/>
                              <w:divBdr>
                                <w:top w:val="none" w:sz="0" w:space="0" w:color="auto"/>
                                <w:left w:val="none" w:sz="0" w:space="0" w:color="auto"/>
                                <w:bottom w:val="none" w:sz="0" w:space="0" w:color="auto"/>
                                <w:right w:val="none" w:sz="0" w:space="0" w:color="auto"/>
                              </w:divBdr>
                              <w:divsChild>
                                <w:div w:id="7430658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834340">
          <w:marLeft w:val="0"/>
          <w:marRight w:val="0"/>
          <w:marTop w:val="360"/>
          <w:marBottom w:val="450"/>
          <w:divBdr>
            <w:top w:val="none" w:sz="0" w:space="0" w:color="auto"/>
            <w:left w:val="none" w:sz="0" w:space="0" w:color="auto"/>
            <w:bottom w:val="none" w:sz="0" w:space="0" w:color="auto"/>
            <w:right w:val="none" w:sz="0" w:space="0" w:color="auto"/>
          </w:divBdr>
          <w:divsChild>
            <w:div w:id="971517262">
              <w:marLeft w:val="0"/>
              <w:marRight w:val="0"/>
              <w:marTop w:val="0"/>
              <w:marBottom w:val="0"/>
              <w:divBdr>
                <w:top w:val="none" w:sz="0" w:space="0" w:color="auto"/>
                <w:left w:val="none" w:sz="0" w:space="0" w:color="auto"/>
                <w:bottom w:val="none" w:sz="0" w:space="0" w:color="auto"/>
                <w:right w:val="none" w:sz="0" w:space="0" w:color="auto"/>
              </w:divBdr>
            </w:div>
            <w:div w:id="5210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39669">
      <w:bodyDiv w:val="1"/>
      <w:marLeft w:val="0"/>
      <w:marRight w:val="0"/>
      <w:marTop w:val="0"/>
      <w:marBottom w:val="0"/>
      <w:divBdr>
        <w:top w:val="none" w:sz="0" w:space="0" w:color="auto"/>
        <w:left w:val="none" w:sz="0" w:space="0" w:color="auto"/>
        <w:bottom w:val="none" w:sz="0" w:space="0" w:color="auto"/>
        <w:right w:val="none" w:sz="0" w:space="0" w:color="auto"/>
      </w:divBdr>
    </w:div>
    <w:div w:id="1861123621">
      <w:bodyDiv w:val="1"/>
      <w:marLeft w:val="0"/>
      <w:marRight w:val="0"/>
      <w:marTop w:val="0"/>
      <w:marBottom w:val="0"/>
      <w:divBdr>
        <w:top w:val="none" w:sz="0" w:space="0" w:color="auto"/>
        <w:left w:val="none" w:sz="0" w:space="0" w:color="auto"/>
        <w:bottom w:val="none" w:sz="0" w:space="0" w:color="auto"/>
        <w:right w:val="none" w:sz="0" w:space="0" w:color="auto"/>
      </w:divBdr>
    </w:div>
    <w:div w:id="1905142763">
      <w:bodyDiv w:val="1"/>
      <w:marLeft w:val="0"/>
      <w:marRight w:val="0"/>
      <w:marTop w:val="0"/>
      <w:marBottom w:val="0"/>
      <w:divBdr>
        <w:top w:val="none" w:sz="0" w:space="0" w:color="auto"/>
        <w:left w:val="none" w:sz="0" w:space="0" w:color="auto"/>
        <w:bottom w:val="none" w:sz="0" w:space="0" w:color="auto"/>
        <w:right w:val="none" w:sz="0" w:space="0" w:color="auto"/>
      </w:divBdr>
    </w:div>
    <w:div w:id="2062903223">
      <w:bodyDiv w:val="1"/>
      <w:marLeft w:val="0"/>
      <w:marRight w:val="0"/>
      <w:marTop w:val="0"/>
      <w:marBottom w:val="0"/>
      <w:divBdr>
        <w:top w:val="none" w:sz="0" w:space="0" w:color="auto"/>
        <w:left w:val="none" w:sz="0" w:space="0" w:color="auto"/>
        <w:bottom w:val="none" w:sz="0" w:space="0" w:color="auto"/>
        <w:right w:val="none" w:sz="0" w:space="0" w:color="auto"/>
      </w:divBdr>
      <w:divsChild>
        <w:div w:id="119812910">
          <w:marLeft w:val="0"/>
          <w:marRight w:val="0"/>
          <w:marTop w:val="0"/>
          <w:marBottom w:val="0"/>
          <w:divBdr>
            <w:top w:val="none" w:sz="0" w:space="0" w:color="auto"/>
            <w:left w:val="none" w:sz="0" w:space="0" w:color="auto"/>
            <w:bottom w:val="none" w:sz="0" w:space="0" w:color="auto"/>
            <w:right w:val="none" w:sz="0" w:space="0" w:color="auto"/>
          </w:divBdr>
          <w:divsChild>
            <w:div w:id="535119740">
              <w:marLeft w:val="0"/>
              <w:marRight w:val="0"/>
              <w:marTop w:val="0"/>
              <w:marBottom w:val="0"/>
              <w:divBdr>
                <w:top w:val="none" w:sz="0" w:space="0" w:color="auto"/>
                <w:left w:val="none" w:sz="0" w:space="0" w:color="auto"/>
                <w:bottom w:val="none" w:sz="0" w:space="0" w:color="auto"/>
                <w:right w:val="none" w:sz="0" w:space="0" w:color="auto"/>
              </w:divBdr>
              <w:divsChild>
                <w:div w:id="1274634702">
                  <w:marLeft w:val="0"/>
                  <w:marRight w:val="0"/>
                  <w:marTop w:val="0"/>
                  <w:marBottom w:val="0"/>
                  <w:divBdr>
                    <w:top w:val="none" w:sz="0" w:space="0" w:color="auto"/>
                    <w:left w:val="none" w:sz="0" w:space="0" w:color="auto"/>
                    <w:bottom w:val="none" w:sz="0" w:space="0" w:color="auto"/>
                    <w:right w:val="none" w:sz="0" w:space="0" w:color="auto"/>
                  </w:divBdr>
                  <w:divsChild>
                    <w:div w:id="177161146">
                      <w:marLeft w:val="-225"/>
                      <w:marRight w:val="-225"/>
                      <w:marTop w:val="0"/>
                      <w:marBottom w:val="0"/>
                      <w:divBdr>
                        <w:top w:val="none" w:sz="0" w:space="0" w:color="auto"/>
                        <w:left w:val="none" w:sz="0" w:space="0" w:color="auto"/>
                        <w:bottom w:val="none" w:sz="0" w:space="0" w:color="auto"/>
                        <w:right w:val="none" w:sz="0" w:space="0" w:color="auto"/>
                      </w:divBdr>
                    </w:div>
                  </w:divsChild>
                </w:div>
                <w:div w:id="1240823852">
                  <w:marLeft w:val="0"/>
                  <w:marRight w:val="0"/>
                  <w:marTop w:val="0"/>
                  <w:marBottom w:val="0"/>
                  <w:divBdr>
                    <w:top w:val="none" w:sz="0" w:space="0" w:color="auto"/>
                    <w:left w:val="none" w:sz="0" w:space="0" w:color="auto"/>
                    <w:bottom w:val="none" w:sz="0" w:space="0" w:color="auto"/>
                    <w:right w:val="none" w:sz="0" w:space="0" w:color="auto"/>
                  </w:divBdr>
                  <w:divsChild>
                    <w:div w:id="19167552">
                      <w:marLeft w:val="0"/>
                      <w:marRight w:val="0"/>
                      <w:marTop w:val="0"/>
                      <w:marBottom w:val="0"/>
                      <w:divBdr>
                        <w:top w:val="none" w:sz="0" w:space="0" w:color="auto"/>
                        <w:left w:val="none" w:sz="0" w:space="0" w:color="auto"/>
                        <w:bottom w:val="none" w:sz="0" w:space="0" w:color="auto"/>
                        <w:right w:val="none" w:sz="0" w:space="0" w:color="auto"/>
                      </w:divBdr>
                      <w:divsChild>
                        <w:div w:id="10265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7030">
                  <w:marLeft w:val="0"/>
                  <w:marRight w:val="0"/>
                  <w:marTop w:val="0"/>
                  <w:marBottom w:val="0"/>
                  <w:divBdr>
                    <w:top w:val="none" w:sz="0" w:space="0" w:color="auto"/>
                    <w:left w:val="none" w:sz="0" w:space="0" w:color="auto"/>
                    <w:bottom w:val="none" w:sz="0" w:space="0" w:color="auto"/>
                    <w:right w:val="none" w:sz="0" w:space="0" w:color="auto"/>
                  </w:divBdr>
                  <w:divsChild>
                    <w:div w:id="1524199282">
                      <w:marLeft w:val="0"/>
                      <w:marRight w:val="0"/>
                      <w:marTop w:val="0"/>
                      <w:marBottom w:val="0"/>
                      <w:divBdr>
                        <w:top w:val="none" w:sz="0" w:space="0" w:color="auto"/>
                        <w:left w:val="none" w:sz="0" w:space="0" w:color="auto"/>
                        <w:bottom w:val="none" w:sz="0" w:space="0" w:color="auto"/>
                        <w:right w:val="none" w:sz="0" w:space="0" w:color="auto"/>
                      </w:divBdr>
                      <w:divsChild>
                        <w:div w:id="2007635211">
                          <w:marLeft w:val="0"/>
                          <w:marRight w:val="0"/>
                          <w:marTop w:val="0"/>
                          <w:marBottom w:val="0"/>
                          <w:divBdr>
                            <w:top w:val="none" w:sz="0" w:space="0" w:color="auto"/>
                            <w:left w:val="none" w:sz="0" w:space="0" w:color="auto"/>
                            <w:bottom w:val="none" w:sz="0" w:space="0" w:color="auto"/>
                            <w:right w:val="none" w:sz="0" w:space="0" w:color="auto"/>
                          </w:divBdr>
                          <w:divsChild>
                            <w:div w:id="253830677">
                              <w:marLeft w:val="0"/>
                              <w:marRight w:val="0"/>
                              <w:marTop w:val="0"/>
                              <w:marBottom w:val="0"/>
                              <w:divBdr>
                                <w:top w:val="none" w:sz="0" w:space="0" w:color="auto"/>
                                <w:left w:val="none" w:sz="0" w:space="0" w:color="auto"/>
                                <w:bottom w:val="none" w:sz="0" w:space="0" w:color="auto"/>
                                <w:right w:val="none" w:sz="0" w:space="0" w:color="auto"/>
                              </w:divBdr>
                              <w:divsChild>
                                <w:div w:id="1952206319">
                                  <w:marLeft w:val="-225"/>
                                  <w:marRight w:val="-225"/>
                                  <w:marTop w:val="0"/>
                                  <w:marBottom w:val="0"/>
                                  <w:divBdr>
                                    <w:top w:val="none" w:sz="0" w:space="0" w:color="auto"/>
                                    <w:left w:val="none" w:sz="0" w:space="0" w:color="auto"/>
                                    <w:bottom w:val="none" w:sz="0" w:space="0" w:color="auto"/>
                                    <w:right w:val="none" w:sz="0" w:space="0" w:color="auto"/>
                                  </w:divBdr>
                                  <w:divsChild>
                                    <w:div w:id="95059870">
                                      <w:marLeft w:val="0"/>
                                      <w:marRight w:val="0"/>
                                      <w:marTop w:val="0"/>
                                      <w:marBottom w:val="0"/>
                                      <w:divBdr>
                                        <w:top w:val="none" w:sz="0" w:space="0" w:color="auto"/>
                                        <w:left w:val="none" w:sz="0" w:space="0" w:color="auto"/>
                                        <w:bottom w:val="none" w:sz="0" w:space="0" w:color="auto"/>
                                        <w:right w:val="none" w:sz="0" w:space="0" w:color="auto"/>
                                      </w:divBdr>
                                      <w:divsChild>
                                        <w:div w:id="126688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8997">
                                  <w:marLeft w:val="-225"/>
                                  <w:marRight w:val="-225"/>
                                  <w:marTop w:val="0"/>
                                  <w:marBottom w:val="0"/>
                                  <w:divBdr>
                                    <w:top w:val="none" w:sz="0" w:space="0" w:color="auto"/>
                                    <w:left w:val="none" w:sz="0" w:space="0" w:color="auto"/>
                                    <w:bottom w:val="none" w:sz="0" w:space="0" w:color="auto"/>
                                    <w:right w:val="none" w:sz="0" w:space="0" w:color="auto"/>
                                  </w:divBdr>
                                  <w:divsChild>
                                    <w:div w:id="1928805329">
                                      <w:marLeft w:val="0"/>
                                      <w:marRight w:val="0"/>
                                      <w:marTop w:val="0"/>
                                      <w:marBottom w:val="0"/>
                                      <w:divBdr>
                                        <w:top w:val="none" w:sz="0" w:space="0" w:color="auto"/>
                                        <w:left w:val="none" w:sz="0" w:space="0" w:color="auto"/>
                                        <w:bottom w:val="none" w:sz="0" w:space="0" w:color="auto"/>
                                        <w:right w:val="none" w:sz="0" w:space="0" w:color="auto"/>
                                      </w:divBdr>
                                    </w:div>
                                  </w:divsChild>
                                </w:div>
                                <w:div w:id="188102918">
                                  <w:marLeft w:val="-225"/>
                                  <w:marRight w:val="-225"/>
                                  <w:marTop w:val="0"/>
                                  <w:marBottom w:val="0"/>
                                  <w:divBdr>
                                    <w:top w:val="none" w:sz="0" w:space="0" w:color="auto"/>
                                    <w:left w:val="none" w:sz="0" w:space="0" w:color="auto"/>
                                    <w:bottom w:val="none" w:sz="0" w:space="0" w:color="auto"/>
                                    <w:right w:val="none" w:sz="0" w:space="0" w:color="auto"/>
                                  </w:divBdr>
                                  <w:divsChild>
                                    <w:div w:id="330449408">
                                      <w:marLeft w:val="0"/>
                                      <w:marRight w:val="0"/>
                                      <w:marTop w:val="0"/>
                                      <w:marBottom w:val="0"/>
                                      <w:divBdr>
                                        <w:top w:val="none" w:sz="0" w:space="0" w:color="auto"/>
                                        <w:left w:val="none" w:sz="0" w:space="0" w:color="auto"/>
                                        <w:bottom w:val="none" w:sz="0" w:space="0" w:color="auto"/>
                                        <w:right w:val="none" w:sz="0" w:space="0" w:color="auto"/>
                                      </w:divBdr>
                                    </w:div>
                                  </w:divsChild>
                                </w:div>
                                <w:div w:id="629358221">
                                  <w:blockQuote w:val="1"/>
                                  <w:marLeft w:val="0"/>
                                  <w:marRight w:val="0"/>
                                  <w:marTop w:val="0"/>
                                  <w:marBottom w:val="300"/>
                                  <w:divBdr>
                                    <w:top w:val="none" w:sz="0" w:space="0" w:color="auto"/>
                                    <w:left w:val="single" w:sz="36" w:space="15" w:color="EEEEEE"/>
                                    <w:bottom w:val="none" w:sz="0" w:space="0" w:color="auto"/>
                                    <w:right w:val="none" w:sz="0" w:space="0" w:color="auto"/>
                                  </w:divBdr>
                                </w:div>
                                <w:div w:id="954366808">
                                  <w:marLeft w:val="-225"/>
                                  <w:marRight w:val="-225"/>
                                  <w:marTop w:val="0"/>
                                  <w:marBottom w:val="0"/>
                                  <w:divBdr>
                                    <w:top w:val="none" w:sz="0" w:space="0" w:color="auto"/>
                                    <w:left w:val="none" w:sz="0" w:space="0" w:color="auto"/>
                                    <w:bottom w:val="none" w:sz="0" w:space="0" w:color="auto"/>
                                    <w:right w:val="none" w:sz="0" w:space="0" w:color="auto"/>
                                  </w:divBdr>
                                  <w:divsChild>
                                    <w:div w:id="533153969">
                                      <w:marLeft w:val="0"/>
                                      <w:marRight w:val="0"/>
                                      <w:marTop w:val="0"/>
                                      <w:marBottom w:val="0"/>
                                      <w:divBdr>
                                        <w:top w:val="none" w:sz="0" w:space="0" w:color="auto"/>
                                        <w:left w:val="none" w:sz="0" w:space="0" w:color="auto"/>
                                        <w:bottom w:val="none" w:sz="0" w:space="0" w:color="auto"/>
                                        <w:right w:val="none" w:sz="0" w:space="0" w:color="auto"/>
                                      </w:divBdr>
                                    </w:div>
                                  </w:divsChild>
                                </w:div>
                                <w:div w:id="1021709559">
                                  <w:marLeft w:val="-225"/>
                                  <w:marRight w:val="-225"/>
                                  <w:marTop w:val="0"/>
                                  <w:marBottom w:val="0"/>
                                  <w:divBdr>
                                    <w:top w:val="none" w:sz="0" w:space="0" w:color="auto"/>
                                    <w:left w:val="none" w:sz="0" w:space="0" w:color="auto"/>
                                    <w:bottom w:val="none" w:sz="0" w:space="0" w:color="auto"/>
                                    <w:right w:val="none" w:sz="0" w:space="0" w:color="auto"/>
                                  </w:divBdr>
                                  <w:divsChild>
                                    <w:div w:id="1816330802">
                                      <w:marLeft w:val="0"/>
                                      <w:marRight w:val="0"/>
                                      <w:marTop w:val="0"/>
                                      <w:marBottom w:val="0"/>
                                      <w:divBdr>
                                        <w:top w:val="none" w:sz="0" w:space="0" w:color="auto"/>
                                        <w:left w:val="none" w:sz="0" w:space="0" w:color="auto"/>
                                        <w:bottom w:val="none" w:sz="0" w:space="0" w:color="auto"/>
                                        <w:right w:val="none" w:sz="0" w:space="0" w:color="auto"/>
                                      </w:divBdr>
                                    </w:div>
                                  </w:divsChild>
                                </w:div>
                                <w:div w:id="1492865931">
                                  <w:marLeft w:val="-225"/>
                                  <w:marRight w:val="-225"/>
                                  <w:marTop w:val="0"/>
                                  <w:marBottom w:val="0"/>
                                  <w:divBdr>
                                    <w:top w:val="none" w:sz="0" w:space="0" w:color="auto"/>
                                    <w:left w:val="none" w:sz="0" w:space="0" w:color="auto"/>
                                    <w:bottom w:val="none" w:sz="0" w:space="0" w:color="auto"/>
                                    <w:right w:val="none" w:sz="0" w:space="0" w:color="auto"/>
                                  </w:divBdr>
                                  <w:divsChild>
                                    <w:div w:id="1505431789">
                                      <w:marLeft w:val="0"/>
                                      <w:marRight w:val="0"/>
                                      <w:marTop w:val="0"/>
                                      <w:marBottom w:val="0"/>
                                      <w:divBdr>
                                        <w:top w:val="none" w:sz="0" w:space="0" w:color="auto"/>
                                        <w:left w:val="none" w:sz="0" w:space="0" w:color="auto"/>
                                        <w:bottom w:val="none" w:sz="0" w:space="0" w:color="auto"/>
                                        <w:right w:val="none" w:sz="0" w:space="0" w:color="auto"/>
                                      </w:divBdr>
                                    </w:div>
                                  </w:divsChild>
                                </w:div>
                                <w:div w:id="611714127">
                                  <w:marLeft w:val="-225"/>
                                  <w:marRight w:val="-225"/>
                                  <w:marTop w:val="0"/>
                                  <w:marBottom w:val="0"/>
                                  <w:divBdr>
                                    <w:top w:val="none" w:sz="0" w:space="0" w:color="auto"/>
                                    <w:left w:val="none" w:sz="0" w:space="0" w:color="auto"/>
                                    <w:bottom w:val="none" w:sz="0" w:space="0" w:color="auto"/>
                                    <w:right w:val="none" w:sz="0" w:space="0" w:color="auto"/>
                                  </w:divBdr>
                                  <w:divsChild>
                                    <w:div w:id="489441096">
                                      <w:marLeft w:val="0"/>
                                      <w:marRight w:val="0"/>
                                      <w:marTop w:val="0"/>
                                      <w:marBottom w:val="0"/>
                                      <w:divBdr>
                                        <w:top w:val="none" w:sz="0" w:space="0" w:color="auto"/>
                                        <w:left w:val="none" w:sz="0" w:space="0" w:color="auto"/>
                                        <w:bottom w:val="none" w:sz="0" w:space="0" w:color="auto"/>
                                        <w:right w:val="none" w:sz="0" w:space="0" w:color="auto"/>
                                      </w:divBdr>
                                    </w:div>
                                  </w:divsChild>
                                </w:div>
                                <w:div w:id="1343388620">
                                  <w:marLeft w:val="-225"/>
                                  <w:marRight w:val="-225"/>
                                  <w:marTop w:val="0"/>
                                  <w:marBottom w:val="0"/>
                                  <w:divBdr>
                                    <w:top w:val="none" w:sz="0" w:space="0" w:color="auto"/>
                                    <w:left w:val="none" w:sz="0" w:space="0" w:color="auto"/>
                                    <w:bottom w:val="none" w:sz="0" w:space="0" w:color="auto"/>
                                    <w:right w:val="none" w:sz="0" w:space="0" w:color="auto"/>
                                  </w:divBdr>
                                  <w:divsChild>
                                    <w:div w:id="1435858651">
                                      <w:marLeft w:val="0"/>
                                      <w:marRight w:val="0"/>
                                      <w:marTop w:val="0"/>
                                      <w:marBottom w:val="0"/>
                                      <w:divBdr>
                                        <w:top w:val="none" w:sz="0" w:space="0" w:color="auto"/>
                                        <w:left w:val="none" w:sz="0" w:space="0" w:color="auto"/>
                                        <w:bottom w:val="none" w:sz="0" w:space="0" w:color="auto"/>
                                        <w:right w:val="none" w:sz="0" w:space="0" w:color="auto"/>
                                      </w:divBdr>
                                    </w:div>
                                  </w:divsChild>
                                </w:div>
                                <w:div w:id="1856533193">
                                  <w:marLeft w:val="-225"/>
                                  <w:marRight w:val="-225"/>
                                  <w:marTop w:val="0"/>
                                  <w:marBottom w:val="0"/>
                                  <w:divBdr>
                                    <w:top w:val="none" w:sz="0" w:space="0" w:color="auto"/>
                                    <w:left w:val="none" w:sz="0" w:space="0" w:color="auto"/>
                                    <w:bottom w:val="none" w:sz="0" w:space="0" w:color="auto"/>
                                    <w:right w:val="none" w:sz="0" w:space="0" w:color="auto"/>
                                  </w:divBdr>
                                  <w:divsChild>
                                    <w:div w:id="1827940931">
                                      <w:marLeft w:val="0"/>
                                      <w:marRight w:val="0"/>
                                      <w:marTop w:val="0"/>
                                      <w:marBottom w:val="0"/>
                                      <w:divBdr>
                                        <w:top w:val="none" w:sz="0" w:space="0" w:color="auto"/>
                                        <w:left w:val="none" w:sz="0" w:space="0" w:color="auto"/>
                                        <w:bottom w:val="none" w:sz="0" w:space="0" w:color="auto"/>
                                        <w:right w:val="none" w:sz="0" w:space="0" w:color="auto"/>
                                      </w:divBdr>
                                    </w:div>
                                  </w:divsChild>
                                </w:div>
                                <w:div w:id="1868443707">
                                  <w:marLeft w:val="-225"/>
                                  <w:marRight w:val="-225"/>
                                  <w:marTop w:val="0"/>
                                  <w:marBottom w:val="0"/>
                                  <w:divBdr>
                                    <w:top w:val="none" w:sz="0" w:space="0" w:color="auto"/>
                                    <w:left w:val="none" w:sz="0" w:space="0" w:color="auto"/>
                                    <w:bottom w:val="none" w:sz="0" w:space="0" w:color="auto"/>
                                    <w:right w:val="none" w:sz="0" w:space="0" w:color="auto"/>
                                  </w:divBdr>
                                  <w:divsChild>
                                    <w:div w:id="1178151358">
                                      <w:marLeft w:val="0"/>
                                      <w:marRight w:val="0"/>
                                      <w:marTop w:val="0"/>
                                      <w:marBottom w:val="0"/>
                                      <w:divBdr>
                                        <w:top w:val="none" w:sz="0" w:space="0" w:color="auto"/>
                                        <w:left w:val="none" w:sz="0" w:space="0" w:color="auto"/>
                                        <w:bottom w:val="none" w:sz="0" w:space="0" w:color="auto"/>
                                        <w:right w:val="none" w:sz="0" w:space="0" w:color="auto"/>
                                      </w:divBdr>
                                    </w:div>
                                  </w:divsChild>
                                </w:div>
                                <w:div w:id="405809573">
                                  <w:marLeft w:val="-225"/>
                                  <w:marRight w:val="-225"/>
                                  <w:marTop w:val="0"/>
                                  <w:marBottom w:val="0"/>
                                  <w:divBdr>
                                    <w:top w:val="none" w:sz="0" w:space="0" w:color="auto"/>
                                    <w:left w:val="none" w:sz="0" w:space="0" w:color="auto"/>
                                    <w:bottom w:val="none" w:sz="0" w:space="0" w:color="auto"/>
                                    <w:right w:val="none" w:sz="0" w:space="0" w:color="auto"/>
                                  </w:divBdr>
                                  <w:divsChild>
                                    <w:div w:id="1880820203">
                                      <w:marLeft w:val="0"/>
                                      <w:marRight w:val="0"/>
                                      <w:marTop w:val="0"/>
                                      <w:marBottom w:val="0"/>
                                      <w:divBdr>
                                        <w:top w:val="none" w:sz="0" w:space="0" w:color="auto"/>
                                        <w:left w:val="none" w:sz="0" w:space="0" w:color="auto"/>
                                        <w:bottom w:val="none" w:sz="0" w:space="0" w:color="auto"/>
                                        <w:right w:val="none" w:sz="0" w:space="0" w:color="auto"/>
                                      </w:divBdr>
                                    </w:div>
                                  </w:divsChild>
                                </w:div>
                                <w:div w:id="1261908018">
                                  <w:marLeft w:val="-225"/>
                                  <w:marRight w:val="-225"/>
                                  <w:marTop w:val="0"/>
                                  <w:marBottom w:val="0"/>
                                  <w:divBdr>
                                    <w:top w:val="none" w:sz="0" w:space="0" w:color="auto"/>
                                    <w:left w:val="none" w:sz="0" w:space="0" w:color="auto"/>
                                    <w:bottom w:val="none" w:sz="0" w:space="0" w:color="auto"/>
                                    <w:right w:val="none" w:sz="0" w:space="0" w:color="auto"/>
                                  </w:divBdr>
                                  <w:divsChild>
                                    <w:div w:id="333922080">
                                      <w:marLeft w:val="0"/>
                                      <w:marRight w:val="0"/>
                                      <w:marTop w:val="0"/>
                                      <w:marBottom w:val="0"/>
                                      <w:divBdr>
                                        <w:top w:val="none" w:sz="0" w:space="0" w:color="auto"/>
                                        <w:left w:val="none" w:sz="0" w:space="0" w:color="auto"/>
                                        <w:bottom w:val="none" w:sz="0" w:space="0" w:color="auto"/>
                                        <w:right w:val="none" w:sz="0" w:space="0" w:color="auto"/>
                                      </w:divBdr>
                                    </w:div>
                                  </w:divsChild>
                                </w:div>
                                <w:div w:id="1983733707">
                                  <w:marLeft w:val="-225"/>
                                  <w:marRight w:val="-225"/>
                                  <w:marTop w:val="0"/>
                                  <w:marBottom w:val="0"/>
                                  <w:divBdr>
                                    <w:top w:val="none" w:sz="0" w:space="0" w:color="auto"/>
                                    <w:left w:val="none" w:sz="0" w:space="0" w:color="auto"/>
                                    <w:bottom w:val="none" w:sz="0" w:space="0" w:color="auto"/>
                                    <w:right w:val="none" w:sz="0" w:space="0" w:color="auto"/>
                                  </w:divBdr>
                                  <w:divsChild>
                                    <w:div w:id="304894771">
                                      <w:marLeft w:val="0"/>
                                      <w:marRight w:val="0"/>
                                      <w:marTop w:val="0"/>
                                      <w:marBottom w:val="0"/>
                                      <w:divBdr>
                                        <w:top w:val="none" w:sz="0" w:space="0" w:color="auto"/>
                                        <w:left w:val="none" w:sz="0" w:space="0" w:color="auto"/>
                                        <w:bottom w:val="none" w:sz="0" w:space="0" w:color="auto"/>
                                        <w:right w:val="none" w:sz="0" w:space="0" w:color="auto"/>
                                      </w:divBdr>
                                    </w:div>
                                  </w:divsChild>
                                </w:div>
                                <w:div w:id="2139102627">
                                  <w:marLeft w:val="-225"/>
                                  <w:marRight w:val="-225"/>
                                  <w:marTop w:val="0"/>
                                  <w:marBottom w:val="0"/>
                                  <w:divBdr>
                                    <w:top w:val="none" w:sz="0" w:space="0" w:color="auto"/>
                                    <w:left w:val="none" w:sz="0" w:space="0" w:color="auto"/>
                                    <w:bottom w:val="none" w:sz="0" w:space="0" w:color="auto"/>
                                    <w:right w:val="none" w:sz="0" w:space="0" w:color="auto"/>
                                  </w:divBdr>
                                  <w:divsChild>
                                    <w:div w:id="390925096">
                                      <w:marLeft w:val="0"/>
                                      <w:marRight w:val="0"/>
                                      <w:marTop w:val="0"/>
                                      <w:marBottom w:val="0"/>
                                      <w:divBdr>
                                        <w:top w:val="none" w:sz="0" w:space="0" w:color="auto"/>
                                        <w:left w:val="none" w:sz="0" w:space="0" w:color="auto"/>
                                        <w:bottom w:val="none" w:sz="0" w:space="0" w:color="auto"/>
                                        <w:right w:val="none" w:sz="0" w:space="0" w:color="auto"/>
                                      </w:divBdr>
                                    </w:div>
                                  </w:divsChild>
                                </w:div>
                                <w:div w:id="141893574">
                                  <w:blockQuote w:val="1"/>
                                  <w:marLeft w:val="0"/>
                                  <w:marRight w:val="0"/>
                                  <w:marTop w:val="0"/>
                                  <w:marBottom w:val="300"/>
                                  <w:divBdr>
                                    <w:top w:val="none" w:sz="0" w:space="0" w:color="auto"/>
                                    <w:left w:val="single" w:sz="36" w:space="15" w:color="EEEEEE"/>
                                    <w:bottom w:val="none" w:sz="0" w:space="0" w:color="auto"/>
                                    <w:right w:val="none" w:sz="0" w:space="0" w:color="auto"/>
                                  </w:divBdr>
                                </w:div>
                                <w:div w:id="1240291756">
                                  <w:marLeft w:val="-225"/>
                                  <w:marRight w:val="-225"/>
                                  <w:marTop w:val="0"/>
                                  <w:marBottom w:val="0"/>
                                  <w:divBdr>
                                    <w:top w:val="none" w:sz="0" w:space="0" w:color="auto"/>
                                    <w:left w:val="none" w:sz="0" w:space="0" w:color="auto"/>
                                    <w:bottom w:val="none" w:sz="0" w:space="0" w:color="auto"/>
                                    <w:right w:val="none" w:sz="0" w:space="0" w:color="auto"/>
                                  </w:divBdr>
                                  <w:divsChild>
                                    <w:div w:id="1617977523">
                                      <w:marLeft w:val="0"/>
                                      <w:marRight w:val="0"/>
                                      <w:marTop w:val="0"/>
                                      <w:marBottom w:val="0"/>
                                      <w:divBdr>
                                        <w:top w:val="none" w:sz="0" w:space="0" w:color="auto"/>
                                        <w:left w:val="none" w:sz="0" w:space="0" w:color="auto"/>
                                        <w:bottom w:val="none" w:sz="0" w:space="0" w:color="auto"/>
                                        <w:right w:val="none" w:sz="0" w:space="0" w:color="auto"/>
                                      </w:divBdr>
                                    </w:div>
                                  </w:divsChild>
                                </w:div>
                                <w:div w:id="1902786805">
                                  <w:marLeft w:val="-225"/>
                                  <w:marRight w:val="-225"/>
                                  <w:marTop w:val="0"/>
                                  <w:marBottom w:val="0"/>
                                  <w:divBdr>
                                    <w:top w:val="none" w:sz="0" w:space="0" w:color="auto"/>
                                    <w:left w:val="none" w:sz="0" w:space="0" w:color="auto"/>
                                    <w:bottom w:val="none" w:sz="0" w:space="0" w:color="auto"/>
                                    <w:right w:val="none" w:sz="0" w:space="0" w:color="auto"/>
                                  </w:divBdr>
                                  <w:divsChild>
                                    <w:div w:id="1035807950">
                                      <w:marLeft w:val="0"/>
                                      <w:marRight w:val="0"/>
                                      <w:marTop w:val="0"/>
                                      <w:marBottom w:val="0"/>
                                      <w:divBdr>
                                        <w:top w:val="none" w:sz="0" w:space="0" w:color="auto"/>
                                        <w:left w:val="none" w:sz="0" w:space="0" w:color="auto"/>
                                        <w:bottom w:val="none" w:sz="0" w:space="0" w:color="auto"/>
                                        <w:right w:val="none" w:sz="0" w:space="0" w:color="auto"/>
                                      </w:divBdr>
                                    </w:div>
                                  </w:divsChild>
                                </w:div>
                                <w:div w:id="1847791941">
                                  <w:marLeft w:val="-225"/>
                                  <w:marRight w:val="-225"/>
                                  <w:marTop w:val="0"/>
                                  <w:marBottom w:val="0"/>
                                  <w:divBdr>
                                    <w:top w:val="none" w:sz="0" w:space="0" w:color="auto"/>
                                    <w:left w:val="none" w:sz="0" w:space="0" w:color="auto"/>
                                    <w:bottom w:val="none" w:sz="0" w:space="0" w:color="auto"/>
                                    <w:right w:val="none" w:sz="0" w:space="0" w:color="auto"/>
                                  </w:divBdr>
                                  <w:divsChild>
                                    <w:div w:id="4095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leg.mecon.gov.ar/infolegInternet/verNorma.do;jsessionid=AAE3E4BAD1915F95B82FADF24C0A6307?id=252755" TargetMode="External"/><Relationship Id="rId5" Type="http://schemas.openxmlformats.org/officeDocument/2006/relationships/webSettings" Target="webSettings.xml"/><Relationship Id="rId10" Type="http://schemas.openxmlformats.org/officeDocument/2006/relationships/hyperlink" Target="http://servicios.infoleg.gob.ar/infolegInternet/anexos/95000-99999/98805/norma.htm" TargetMode="External"/><Relationship Id="rId4" Type="http://schemas.openxmlformats.org/officeDocument/2006/relationships/settings" Target="settings.xml"/><Relationship Id="rId9" Type="http://schemas.openxmlformats.org/officeDocument/2006/relationships/hyperlink" Target="http://www.congresovisible.org/congresistas/perfil/claudia-yadira-ines-rodriguez-de-castellanos/1255/"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insalud.gov.co/sites/rid/Lists/BibliotecaDigital/RIDE/VS/ED/GCFI/sistema-salud-colombia-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A2026-254A-444B-B707-E09CDEA0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2218</Words>
  <Characters>12205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Hasbleidy Súarez Sánchez</cp:lastModifiedBy>
  <cp:revision>2</cp:revision>
  <cp:lastPrinted>2017-08-08T21:57:00Z</cp:lastPrinted>
  <dcterms:created xsi:type="dcterms:W3CDTF">2017-08-10T21:16:00Z</dcterms:created>
  <dcterms:modified xsi:type="dcterms:W3CDTF">2017-08-10T21:16:00Z</dcterms:modified>
</cp:coreProperties>
</file>